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424F8" w14:textId="77777777" w:rsidR="004F172A" w:rsidRPr="004F172A" w:rsidRDefault="004F172A" w:rsidP="004F172A">
      <w:pPr>
        <w:jc w:val="center"/>
        <w:rPr>
          <w:sz w:val="40"/>
          <w:szCs w:val="40"/>
        </w:rPr>
      </w:pPr>
      <w:r w:rsidRPr="004F172A">
        <w:rPr>
          <w:sz w:val="40"/>
          <w:szCs w:val="40"/>
        </w:rPr>
        <w:t>Actualités du GT résistance aux antiparasitaires (réunion du GT le 15/11/2022)</w:t>
      </w:r>
    </w:p>
    <w:p w14:paraId="611AFC48" w14:textId="77777777" w:rsidR="004F172A" w:rsidRDefault="004F172A" w:rsidP="000114DD"/>
    <w:p w14:paraId="634D4D37" w14:textId="77777777" w:rsidR="002323BC" w:rsidRDefault="002323BC" w:rsidP="000114DD">
      <w:pPr>
        <w:pStyle w:val="Paragraphedeliste"/>
        <w:numPr>
          <w:ilvl w:val="0"/>
          <w:numId w:val="1"/>
        </w:numPr>
      </w:pPr>
      <w:r>
        <w:t>Point monépantel en petits ruminants laitiers (SIMV/ELANCO/ANSES) : note d’opportunité envoyée au détenteur, décision attendue en 2023</w:t>
      </w:r>
    </w:p>
    <w:p w14:paraId="279828E0" w14:textId="77777777" w:rsidR="004F172A" w:rsidRDefault="004F172A" w:rsidP="004F172A">
      <w:pPr>
        <w:pStyle w:val="Paragraphedeliste"/>
      </w:pPr>
    </w:p>
    <w:p w14:paraId="1364D073" w14:textId="77777777" w:rsidR="002323BC" w:rsidRDefault="002323BC" w:rsidP="000114DD">
      <w:pPr>
        <w:pStyle w:val="Paragraphedeliste"/>
        <w:numPr>
          <w:ilvl w:val="0"/>
          <w:numId w:val="1"/>
        </w:numPr>
      </w:pPr>
      <w:r>
        <w:t xml:space="preserve">Réflexions sur les bonnes pratiques de traitement antiparasitaire en élevage bio : </w:t>
      </w:r>
      <w:r w:rsidR="007A1BD6">
        <w:t>projet de rédaction par le SIMV avec l’appui du RFSA (n</w:t>
      </w:r>
      <w:r>
        <w:t>ote de présentation du SIMV pour la prochaine réunion du GT</w:t>
      </w:r>
      <w:r w:rsidR="007A1BD6">
        <w:t>)</w:t>
      </w:r>
    </w:p>
    <w:p w14:paraId="1D9D92A9" w14:textId="77777777" w:rsidR="004F172A" w:rsidRDefault="004F172A" w:rsidP="004F172A">
      <w:pPr>
        <w:pStyle w:val="Paragraphedeliste"/>
      </w:pPr>
    </w:p>
    <w:p w14:paraId="411030CA" w14:textId="77777777" w:rsidR="007A1BD6" w:rsidRDefault="007A1BD6" w:rsidP="000114DD">
      <w:pPr>
        <w:pStyle w:val="Paragraphedeliste"/>
        <w:numPr>
          <w:ilvl w:val="0"/>
          <w:numId w:val="1"/>
        </w:numPr>
      </w:pPr>
      <w:r>
        <w:t>Présentations de projet par les partenaires :</w:t>
      </w:r>
    </w:p>
    <w:p w14:paraId="252C9598" w14:textId="77777777" w:rsidR="004F172A" w:rsidRDefault="007A1BD6" w:rsidP="004F172A">
      <w:pPr>
        <w:pStyle w:val="Paragraphedeliste"/>
        <w:numPr>
          <w:ilvl w:val="0"/>
          <w:numId w:val="2"/>
        </w:numPr>
      </w:pPr>
      <w:r>
        <w:t>P</w:t>
      </w:r>
      <w:r w:rsidR="002369FA">
        <w:t xml:space="preserve">rojet/étude sur la résistance aux anthelminthiques chez les bovins </w:t>
      </w:r>
      <w:r>
        <w:t xml:space="preserve">(RESPECT) </w:t>
      </w:r>
      <w:r w:rsidR="002369FA">
        <w:t xml:space="preserve">en Auvergne </w:t>
      </w:r>
      <w:r>
        <w:t xml:space="preserve">et perspectives d’un observatoire </w:t>
      </w:r>
      <w:r w:rsidR="002369FA">
        <w:t>(GTV, CEVA, Oniris-INRAE)</w:t>
      </w:r>
    </w:p>
    <w:p w14:paraId="3A73A463" w14:textId="77777777" w:rsidR="004F172A" w:rsidRDefault="007A1BD6" w:rsidP="004F172A">
      <w:pPr>
        <w:pStyle w:val="Paragraphedeliste"/>
        <w:numPr>
          <w:ilvl w:val="0"/>
          <w:numId w:val="2"/>
        </w:numPr>
      </w:pPr>
      <w:r>
        <w:t>P</w:t>
      </w:r>
      <w:r w:rsidR="002369FA">
        <w:t xml:space="preserve">rojet Antherin en ovin laitier : détection </w:t>
      </w:r>
      <w:r>
        <w:t xml:space="preserve">des </w:t>
      </w:r>
      <w:r w:rsidR="002369FA">
        <w:t>résistance</w:t>
      </w:r>
      <w:r>
        <w:t>s</w:t>
      </w:r>
      <w:r w:rsidR="002369FA">
        <w:t xml:space="preserve"> et </w:t>
      </w:r>
      <w:r>
        <w:t xml:space="preserve">développement de </w:t>
      </w:r>
      <w:r w:rsidR="002369FA">
        <w:t xml:space="preserve">stratégies pour </w:t>
      </w:r>
      <w:r>
        <w:t xml:space="preserve">retarder leur apparition ou </w:t>
      </w:r>
      <w:r w:rsidR="002369FA">
        <w:t>y faire face (Carnot, CEVA, ENVT-INRAE)</w:t>
      </w:r>
    </w:p>
    <w:p w14:paraId="01763E57" w14:textId="77777777" w:rsidR="002369FA" w:rsidRDefault="007A1BD6" w:rsidP="004F172A">
      <w:pPr>
        <w:pStyle w:val="Paragraphedeliste"/>
        <w:numPr>
          <w:ilvl w:val="0"/>
          <w:numId w:val="2"/>
        </w:numPr>
      </w:pPr>
      <w:r>
        <w:t>Soumission d’un</w:t>
      </w:r>
      <w:r w:rsidR="002369FA">
        <w:t xml:space="preserve"> projet </w:t>
      </w:r>
      <w:r>
        <w:t>« </w:t>
      </w:r>
      <w:r w:rsidR="002369FA">
        <w:t>CASDAR démultiplication</w:t>
      </w:r>
      <w:r>
        <w:t> »</w:t>
      </w:r>
      <w:r w:rsidR="002369FA">
        <w:t xml:space="preserve"> sur la gestion intégrée des SGI chez les petits ruminants (IDELE)</w:t>
      </w:r>
      <w:r>
        <w:t> : information et formation des éleveurs, des conseillers et des vétérinaires sur les possibilités opérationnelles de gestion intégrée</w:t>
      </w:r>
    </w:p>
    <w:p w14:paraId="304230F3" w14:textId="77777777" w:rsidR="004F172A" w:rsidRDefault="004F172A" w:rsidP="004F172A">
      <w:pPr>
        <w:pStyle w:val="Paragraphedeliste"/>
        <w:ind w:left="1428"/>
      </w:pPr>
    </w:p>
    <w:p w14:paraId="765CAD99" w14:textId="77777777" w:rsidR="002369FA" w:rsidRDefault="002369FA" w:rsidP="000114DD">
      <w:pPr>
        <w:pStyle w:val="Paragraphedeliste"/>
        <w:numPr>
          <w:ilvl w:val="0"/>
          <w:numId w:val="1"/>
        </w:numPr>
      </w:pPr>
      <w:r>
        <w:t>Actualités ANSES sur les antiparasitaires (ANMV, Niort, Dozulé)</w:t>
      </w:r>
    </w:p>
    <w:p w14:paraId="5C7CAB52" w14:textId="77777777" w:rsidR="004F172A" w:rsidRDefault="004F172A" w:rsidP="004F172A">
      <w:pPr>
        <w:pStyle w:val="Paragraphedeliste"/>
      </w:pPr>
    </w:p>
    <w:p w14:paraId="35C55E34" w14:textId="77777777" w:rsidR="000114DD" w:rsidRDefault="000114DD" w:rsidP="000114DD">
      <w:pPr>
        <w:pStyle w:val="Paragraphedeliste"/>
        <w:numPr>
          <w:ilvl w:val="0"/>
          <w:numId w:val="1"/>
        </w:numPr>
      </w:pPr>
      <w:r>
        <w:t>Session Résistance aux anthelminthiques chez les bovins au prochain congrès de la SNGTV à Poitiers (26/05/23)</w:t>
      </w:r>
    </w:p>
    <w:p w14:paraId="6FBBBC91" w14:textId="77777777" w:rsidR="004F172A" w:rsidRDefault="004F172A" w:rsidP="004F172A">
      <w:pPr>
        <w:pStyle w:val="Paragraphedeliste"/>
      </w:pPr>
    </w:p>
    <w:p w14:paraId="103DF20D" w14:textId="77777777" w:rsidR="002323BC" w:rsidRDefault="002323BC" w:rsidP="000114DD">
      <w:pPr>
        <w:pStyle w:val="Paragraphedeliste"/>
        <w:numPr>
          <w:ilvl w:val="0"/>
          <w:numId w:val="1"/>
        </w:numPr>
      </w:pPr>
      <w:r>
        <w:t>Prochaine réunion lors du congrès de la SNGTV : bilan du GT depuis 2018, futurs chantiers</w:t>
      </w:r>
    </w:p>
    <w:sectPr w:rsidR="00232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60D87"/>
    <w:multiLevelType w:val="hybridMultilevel"/>
    <w:tmpl w:val="3F16A29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24108B"/>
    <w:multiLevelType w:val="hybridMultilevel"/>
    <w:tmpl w:val="1FB244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338250">
    <w:abstractNumId w:val="1"/>
  </w:num>
  <w:num w:numId="2" w16cid:durableId="1053232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9FA"/>
    <w:rsid w:val="000114DD"/>
    <w:rsid w:val="002323BC"/>
    <w:rsid w:val="002369FA"/>
    <w:rsid w:val="004F172A"/>
    <w:rsid w:val="007A0ACD"/>
    <w:rsid w:val="007A1BD6"/>
    <w:rsid w:val="0099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F2CD"/>
  <w15:chartTrackingRefBased/>
  <w15:docId w15:val="{0E96D67B-82EB-4E30-AE74-C538686A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1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Chartier</dc:creator>
  <cp:keywords/>
  <dc:description/>
  <cp:lastModifiedBy>Marie-Claire SANTAROSALIA</cp:lastModifiedBy>
  <cp:revision>2</cp:revision>
  <dcterms:created xsi:type="dcterms:W3CDTF">2023-03-13T14:19:00Z</dcterms:created>
  <dcterms:modified xsi:type="dcterms:W3CDTF">2023-03-13T14:19:00Z</dcterms:modified>
</cp:coreProperties>
</file>