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D15C7" w14:textId="0F814668" w:rsidR="00DA4048" w:rsidRPr="00B136D2" w:rsidRDefault="00DA4048" w:rsidP="00DC1B7A">
      <w:pPr>
        <w:spacing w:after="0" w:line="240" w:lineRule="auto"/>
        <w:jc w:val="both"/>
        <w:rPr>
          <w:rFonts w:eastAsia="Times New Roman" w:cstheme="minorHAnsi"/>
          <w:color w:val="000000" w:themeColor="text1"/>
          <w:sz w:val="20"/>
          <w:szCs w:val="20"/>
          <w:lang w:eastAsia="fr-FR"/>
        </w:rPr>
      </w:pPr>
      <w:r w:rsidRPr="00B136D2">
        <w:rPr>
          <w:rFonts w:eastAsia="Times New Roman" w:cstheme="minorHAnsi"/>
          <w:noProof/>
          <w:color w:val="000000" w:themeColor="text1"/>
          <w:sz w:val="20"/>
          <w:szCs w:val="20"/>
          <w:lang w:eastAsia="fr-FR"/>
        </w:rPr>
        <w:drawing>
          <wp:inline distT="0" distB="0" distL="0" distR="0" wp14:anchorId="19969A2A" wp14:editId="41A4F7ED">
            <wp:extent cx="2857500" cy="1310640"/>
            <wp:effectExtent l="0" t="0" r="0" b="3810"/>
            <wp:docPr id="1" name="Image 1" descr="X:\RFSA-EXTRANET\images\logo_159895_colo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RFSA-EXTRANET\images\logo_159895_color_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310640"/>
                    </a:xfrm>
                    <a:prstGeom prst="rect">
                      <a:avLst/>
                    </a:prstGeom>
                    <a:noFill/>
                    <a:ln>
                      <a:noFill/>
                    </a:ln>
                  </pic:spPr>
                </pic:pic>
              </a:graphicData>
            </a:graphic>
          </wp:inline>
        </w:drawing>
      </w:r>
    </w:p>
    <w:p w14:paraId="63D63ED1" w14:textId="0B14C52D" w:rsidR="0014505D" w:rsidRPr="00B136D2" w:rsidRDefault="00EE66AF" w:rsidP="0014505D">
      <w:pPr>
        <w:jc w:val="center"/>
        <w:rPr>
          <w:rFonts w:eastAsia="Times New Roman" w:cstheme="minorHAnsi"/>
          <w:color w:val="002060"/>
          <w:sz w:val="20"/>
          <w:szCs w:val="20"/>
          <w:lang w:eastAsia="fr-FR"/>
        </w:rPr>
      </w:pPr>
      <w:r w:rsidRPr="00B136D2">
        <w:rPr>
          <w:rFonts w:eastAsia="Times New Roman" w:cstheme="minorHAnsi"/>
          <w:b/>
          <w:bCs/>
          <w:color w:val="002060"/>
          <w:sz w:val="20"/>
          <w:szCs w:val="20"/>
          <w:u w:val="single"/>
          <w:lang w:eastAsia="fr-FR"/>
        </w:rPr>
        <w:t xml:space="preserve">COPIL du RFSA du </w:t>
      </w:r>
      <w:r w:rsidR="004E3268" w:rsidRPr="00B136D2">
        <w:rPr>
          <w:rFonts w:eastAsia="Times New Roman" w:cstheme="minorHAnsi"/>
          <w:b/>
          <w:bCs/>
          <w:color w:val="002060"/>
          <w:sz w:val="20"/>
          <w:szCs w:val="20"/>
          <w:u w:val="single"/>
          <w:lang w:eastAsia="fr-FR"/>
        </w:rPr>
        <w:t>27 octobre</w:t>
      </w:r>
      <w:r w:rsidR="00096505" w:rsidRPr="00B136D2">
        <w:rPr>
          <w:rFonts w:eastAsia="Times New Roman" w:cstheme="minorHAnsi"/>
          <w:b/>
          <w:bCs/>
          <w:color w:val="002060"/>
          <w:sz w:val="20"/>
          <w:szCs w:val="20"/>
          <w:u w:val="single"/>
          <w:lang w:eastAsia="fr-FR"/>
        </w:rPr>
        <w:t xml:space="preserve"> 2021 de </w:t>
      </w:r>
      <w:r w:rsidR="001D2C39" w:rsidRPr="00B136D2">
        <w:rPr>
          <w:rFonts w:eastAsia="Times New Roman" w:cstheme="minorHAnsi"/>
          <w:b/>
          <w:bCs/>
          <w:color w:val="002060"/>
          <w:sz w:val="20"/>
          <w:szCs w:val="20"/>
          <w:u w:val="single"/>
          <w:lang w:eastAsia="fr-FR"/>
        </w:rPr>
        <w:t>14</w:t>
      </w:r>
      <w:r w:rsidR="00096505" w:rsidRPr="00B136D2">
        <w:rPr>
          <w:rFonts w:eastAsia="Times New Roman" w:cstheme="minorHAnsi"/>
          <w:b/>
          <w:bCs/>
          <w:color w:val="002060"/>
          <w:sz w:val="20"/>
          <w:szCs w:val="20"/>
          <w:u w:val="single"/>
          <w:lang w:eastAsia="fr-FR"/>
        </w:rPr>
        <w:t xml:space="preserve">h à </w:t>
      </w:r>
      <w:r w:rsidR="004E3268" w:rsidRPr="00B136D2">
        <w:rPr>
          <w:rFonts w:eastAsia="Times New Roman" w:cstheme="minorHAnsi"/>
          <w:b/>
          <w:bCs/>
          <w:color w:val="002060"/>
          <w:sz w:val="20"/>
          <w:szCs w:val="20"/>
          <w:u w:val="single"/>
          <w:lang w:eastAsia="fr-FR"/>
        </w:rPr>
        <w:t>17h</w:t>
      </w:r>
      <w:r w:rsidR="0060184E" w:rsidRPr="00B136D2">
        <w:rPr>
          <w:rFonts w:eastAsia="Times New Roman" w:cstheme="minorHAnsi"/>
          <w:b/>
          <w:bCs/>
          <w:color w:val="002060"/>
          <w:sz w:val="20"/>
          <w:szCs w:val="20"/>
          <w:u w:val="single"/>
          <w:lang w:eastAsia="fr-FR"/>
        </w:rPr>
        <w:t xml:space="preserve"> </w:t>
      </w:r>
      <w:r w:rsidR="0014505D" w:rsidRPr="00B136D2">
        <w:rPr>
          <w:rFonts w:eastAsia="Times New Roman" w:cstheme="minorHAnsi"/>
          <w:b/>
          <w:bCs/>
          <w:color w:val="002060"/>
          <w:sz w:val="20"/>
          <w:szCs w:val="20"/>
          <w:u w:val="single"/>
          <w:lang w:eastAsia="fr-FR"/>
        </w:rPr>
        <w:br/>
      </w:r>
      <w:r w:rsidR="00984BB0" w:rsidRPr="00B136D2">
        <w:rPr>
          <w:rFonts w:eastAsia="Times New Roman" w:cstheme="minorHAnsi"/>
          <w:b/>
          <w:bCs/>
          <w:color w:val="002060"/>
          <w:sz w:val="20"/>
          <w:szCs w:val="20"/>
          <w:lang w:eastAsia="fr-FR"/>
        </w:rPr>
        <w:t>Compte-Rendu</w:t>
      </w:r>
    </w:p>
    <w:p w14:paraId="6BE4C6F5" w14:textId="6368E14F" w:rsidR="00E84187" w:rsidRPr="00B136D2" w:rsidRDefault="00E84187" w:rsidP="00C511ED">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bCs/>
          <w:color w:val="595959" w:themeColor="text1" w:themeTint="A6"/>
          <w:sz w:val="20"/>
          <w:szCs w:val="20"/>
          <w:lang w:eastAsia="fr-FR"/>
        </w:rPr>
      </w:pPr>
      <w:r w:rsidRPr="00B136D2">
        <w:rPr>
          <w:rFonts w:eastAsia="Times New Roman" w:cstheme="minorHAnsi"/>
          <w:b/>
          <w:bCs/>
          <w:color w:val="595959" w:themeColor="text1" w:themeTint="A6"/>
          <w:sz w:val="20"/>
          <w:szCs w:val="20"/>
          <w:lang w:eastAsia="fr-FR"/>
        </w:rPr>
        <w:t xml:space="preserve">Remise du Prix à Sabine </w:t>
      </w:r>
      <w:proofErr w:type="spellStart"/>
      <w:r w:rsidRPr="00B136D2">
        <w:rPr>
          <w:rFonts w:eastAsia="Times New Roman" w:cstheme="minorHAnsi"/>
          <w:b/>
          <w:bCs/>
          <w:color w:val="595959" w:themeColor="text1" w:themeTint="A6"/>
          <w:sz w:val="20"/>
          <w:szCs w:val="20"/>
          <w:lang w:eastAsia="fr-FR"/>
        </w:rPr>
        <w:t>Ri</w:t>
      </w:r>
      <w:r w:rsidR="00E10509" w:rsidRPr="00B136D2">
        <w:rPr>
          <w:rFonts w:eastAsia="Times New Roman" w:cstheme="minorHAnsi"/>
          <w:b/>
          <w:bCs/>
          <w:color w:val="595959" w:themeColor="text1" w:themeTint="A6"/>
          <w:sz w:val="20"/>
          <w:szCs w:val="20"/>
          <w:lang w:eastAsia="fr-FR"/>
        </w:rPr>
        <w:t>f</w:t>
      </w:r>
      <w:r w:rsidRPr="00B136D2">
        <w:rPr>
          <w:rFonts w:eastAsia="Times New Roman" w:cstheme="minorHAnsi"/>
          <w:b/>
          <w:bCs/>
          <w:color w:val="595959" w:themeColor="text1" w:themeTint="A6"/>
          <w:sz w:val="20"/>
          <w:szCs w:val="20"/>
          <w:lang w:eastAsia="fr-FR"/>
        </w:rPr>
        <w:t>fault</w:t>
      </w:r>
      <w:proofErr w:type="spellEnd"/>
    </w:p>
    <w:p w14:paraId="06130ED6" w14:textId="3F2C79DD" w:rsidR="00E84187" w:rsidRPr="00B136D2" w:rsidRDefault="00E84187" w:rsidP="00C511ED">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bCs/>
          <w:color w:val="595959" w:themeColor="text1" w:themeTint="A6"/>
          <w:sz w:val="20"/>
          <w:szCs w:val="20"/>
          <w:lang w:eastAsia="fr-FR"/>
        </w:rPr>
      </w:pPr>
      <w:r w:rsidRPr="00B136D2">
        <w:rPr>
          <w:rFonts w:eastAsia="Times New Roman" w:cstheme="minorHAnsi"/>
          <w:b/>
          <w:bCs/>
          <w:color w:val="595959" w:themeColor="text1" w:themeTint="A6"/>
          <w:sz w:val="20"/>
          <w:szCs w:val="20"/>
          <w:lang w:eastAsia="fr-FR"/>
        </w:rPr>
        <w:t xml:space="preserve">Pot de l’amitié pour saluer Françoise Dion et Jean-Christophe </w:t>
      </w:r>
      <w:proofErr w:type="spellStart"/>
      <w:r w:rsidRPr="00B136D2">
        <w:rPr>
          <w:rFonts w:eastAsia="Times New Roman" w:cstheme="minorHAnsi"/>
          <w:b/>
          <w:bCs/>
          <w:color w:val="595959" w:themeColor="text1" w:themeTint="A6"/>
          <w:sz w:val="20"/>
          <w:szCs w:val="20"/>
          <w:lang w:eastAsia="fr-FR"/>
        </w:rPr>
        <w:t>Audonnet</w:t>
      </w:r>
      <w:proofErr w:type="spellEnd"/>
    </w:p>
    <w:p w14:paraId="284BE017" w14:textId="40793BBA" w:rsidR="00E84187" w:rsidRPr="00B136D2" w:rsidRDefault="00E84187" w:rsidP="00877F2B">
      <w:pPr>
        <w:spacing w:after="0" w:line="240" w:lineRule="auto"/>
        <w:rPr>
          <w:rFonts w:eastAsia="Times New Roman" w:cstheme="minorHAnsi"/>
          <w:b/>
          <w:bCs/>
          <w:sz w:val="20"/>
          <w:szCs w:val="20"/>
          <w:lang w:eastAsia="fr-FR"/>
        </w:rPr>
      </w:pPr>
    </w:p>
    <w:p w14:paraId="5DB38ECE" w14:textId="77777777" w:rsidR="00E44632" w:rsidRPr="00B136D2" w:rsidRDefault="00E44632" w:rsidP="00E44632">
      <w:pPr>
        <w:spacing w:after="0" w:line="240" w:lineRule="auto"/>
        <w:jc w:val="both"/>
        <w:rPr>
          <w:rFonts w:cstheme="minorHAnsi"/>
          <w:sz w:val="20"/>
          <w:szCs w:val="20"/>
          <w:lang w:eastAsia="fr-FR"/>
        </w:rPr>
      </w:pPr>
      <w:r w:rsidRPr="00B136D2">
        <w:rPr>
          <w:rFonts w:cstheme="minorHAnsi"/>
          <w:sz w:val="20"/>
          <w:szCs w:val="20"/>
          <w:lang w:eastAsia="fr-FR"/>
        </w:rPr>
        <w:t>Un tour de table permet de saluer les nouveaux représentants :</w:t>
      </w:r>
    </w:p>
    <w:p w14:paraId="4FF45167" w14:textId="0E4AF480" w:rsidR="00E44632" w:rsidRPr="00B136D2" w:rsidRDefault="00E44632" w:rsidP="00E44632">
      <w:pPr>
        <w:spacing w:after="0" w:line="240" w:lineRule="auto"/>
        <w:jc w:val="both"/>
        <w:rPr>
          <w:rFonts w:cstheme="minorHAnsi"/>
          <w:sz w:val="20"/>
          <w:szCs w:val="20"/>
          <w:lang w:eastAsia="fr-FR"/>
        </w:rPr>
      </w:pPr>
      <w:r w:rsidRPr="00B136D2">
        <w:rPr>
          <w:rFonts w:cstheme="minorHAnsi"/>
          <w:sz w:val="20"/>
          <w:szCs w:val="20"/>
          <w:lang w:eastAsia="fr-FR"/>
        </w:rPr>
        <w:t>Yves Lambert</w:t>
      </w:r>
      <w:r w:rsidR="00492F82" w:rsidRPr="00B136D2">
        <w:rPr>
          <w:rFonts w:cstheme="minorHAnsi"/>
          <w:sz w:val="20"/>
          <w:szCs w:val="20"/>
          <w:lang w:eastAsia="fr-FR"/>
        </w:rPr>
        <w:t xml:space="preserve">, </w:t>
      </w:r>
      <w:r w:rsidRPr="00B136D2">
        <w:rPr>
          <w:rFonts w:cstheme="minorHAnsi"/>
          <w:sz w:val="20"/>
          <w:szCs w:val="20"/>
          <w:lang w:eastAsia="fr-FR"/>
        </w:rPr>
        <w:t xml:space="preserve">Claire Fuentes et Maxime </w:t>
      </w:r>
      <w:proofErr w:type="spellStart"/>
      <w:r w:rsidRPr="00B136D2">
        <w:rPr>
          <w:rFonts w:cstheme="minorHAnsi"/>
          <w:sz w:val="20"/>
          <w:szCs w:val="20"/>
          <w:lang w:eastAsia="fr-FR"/>
        </w:rPr>
        <w:t>Jarnoux</w:t>
      </w:r>
      <w:proofErr w:type="spellEnd"/>
      <w:r w:rsidRPr="00B136D2">
        <w:rPr>
          <w:rFonts w:cstheme="minorHAnsi"/>
          <w:sz w:val="20"/>
          <w:szCs w:val="20"/>
          <w:lang w:eastAsia="fr-FR"/>
        </w:rPr>
        <w:t xml:space="preserve"> (DGAL), Pierre-Alexandre </w:t>
      </w:r>
      <w:proofErr w:type="spellStart"/>
      <w:r w:rsidRPr="00B136D2">
        <w:rPr>
          <w:rFonts w:cstheme="minorHAnsi"/>
          <w:sz w:val="20"/>
          <w:szCs w:val="20"/>
          <w:lang w:eastAsia="fr-FR"/>
        </w:rPr>
        <w:t>Heckly</w:t>
      </w:r>
      <w:proofErr w:type="spellEnd"/>
      <w:r w:rsidRPr="00B136D2">
        <w:rPr>
          <w:rFonts w:cstheme="minorHAnsi"/>
          <w:sz w:val="20"/>
          <w:szCs w:val="20"/>
          <w:lang w:eastAsia="fr-FR"/>
        </w:rPr>
        <w:t xml:space="preserve"> (Races de France).</w:t>
      </w:r>
    </w:p>
    <w:p w14:paraId="3BF0BDDE" w14:textId="1F886B52" w:rsidR="00E44632" w:rsidRPr="00B136D2" w:rsidRDefault="00492F82" w:rsidP="00E44632">
      <w:pPr>
        <w:spacing w:after="0" w:line="240" w:lineRule="auto"/>
        <w:jc w:val="both"/>
        <w:rPr>
          <w:rFonts w:cstheme="minorHAnsi"/>
          <w:sz w:val="20"/>
          <w:szCs w:val="20"/>
          <w:lang w:eastAsia="fr-FR"/>
        </w:rPr>
      </w:pPr>
      <w:r w:rsidRPr="00B136D2">
        <w:rPr>
          <w:rFonts w:cstheme="minorHAnsi"/>
          <w:sz w:val="20"/>
          <w:szCs w:val="20"/>
          <w:lang w:eastAsia="fr-FR"/>
        </w:rPr>
        <w:t xml:space="preserve">Et notre invité, Jean-Yves </w:t>
      </w:r>
      <w:proofErr w:type="spellStart"/>
      <w:r w:rsidRPr="00B136D2">
        <w:rPr>
          <w:rFonts w:cstheme="minorHAnsi"/>
          <w:sz w:val="20"/>
          <w:szCs w:val="20"/>
          <w:lang w:eastAsia="fr-FR"/>
        </w:rPr>
        <w:t>Madec</w:t>
      </w:r>
      <w:proofErr w:type="spellEnd"/>
      <w:r w:rsidRPr="00B136D2">
        <w:rPr>
          <w:rFonts w:cstheme="minorHAnsi"/>
          <w:sz w:val="20"/>
          <w:szCs w:val="20"/>
          <w:lang w:eastAsia="fr-FR"/>
        </w:rPr>
        <w:t xml:space="preserve"> (Anses).</w:t>
      </w:r>
    </w:p>
    <w:p w14:paraId="2B18DEED" w14:textId="3D6BB53E" w:rsidR="00E44632" w:rsidRPr="00B136D2" w:rsidRDefault="00FD79FB" w:rsidP="00E44632">
      <w:pPr>
        <w:spacing w:after="0" w:line="240" w:lineRule="auto"/>
        <w:jc w:val="both"/>
        <w:rPr>
          <w:rFonts w:cstheme="minorHAnsi"/>
          <w:sz w:val="20"/>
          <w:szCs w:val="20"/>
          <w:lang w:eastAsia="fr-FR"/>
        </w:rPr>
      </w:pPr>
      <w:r w:rsidRPr="00B136D2">
        <w:rPr>
          <w:rFonts w:cstheme="minorHAnsi"/>
          <w:sz w:val="20"/>
          <w:szCs w:val="20"/>
          <w:lang w:eastAsia="fr-FR"/>
        </w:rPr>
        <w:t xml:space="preserve">Le copil salue pour leur dernière participation </w:t>
      </w:r>
      <w:r w:rsidR="00E44632" w:rsidRPr="00B136D2">
        <w:rPr>
          <w:rFonts w:cstheme="minorHAnsi"/>
          <w:sz w:val="20"/>
          <w:szCs w:val="20"/>
          <w:lang w:eastAsia="fr-FR"/>
        </w:rPr>
        <w:t xml:space="preserve">Françoise Dion </w:t>
      </w:r>
      <w:r w:rsidRPr="00B136D2">
        <w:rPr>
          <w:rFonts w:cstheme="minorHAnsi"/>
          <w:sz w:val="20"/>
          <w:szCs w:val="20"/>
          <w:lang w:eastAsia="fr-FR"/>
        </w:rPr>
        <w:t xml:space="preserve">(co-présidente du groupe 2 Emergences) </w:t>
      </w:r>
      <w:r w:rsidR="00E44632" w:rsidRPr="00B136D2">
        <w:rPr>
          <w:rFonts w:cstheme="minorHAnsi"/>
          <w:sz w:val="20"/>
          <w:szCs w:val="20"/>
          <w:lang w:eastAsia="fr-FR"/>
        </w:rPr>
        <w:t xml:space="preserve">et Jean-Christophe </w:t>
      </w:r>
      <w:proofErr w:type="spellStart"/>
      <w:r w:rsidR="00E44632" w:rsidRPr="00B136D2">
        <w:rPr>
          <w:rFonts w:cstheme="minorHAnsi"/>
          <w:sz w:val="20"/>
          <w:szCs w:val="20"/>
          <w:lang w:eastAsia="fr-FR"/>
        </w:rPr>
        <w:t>Audonnet</w:t>
      </w:r>
      <w:proofErr w:type="spellEnd"/>
      <w:r w:rsidR="00E44632" w:rsidRPr="00B136D2">
        <w:rPr>
          <w:rFonts w:cstheme="minorHAnsi"/>
          <w:sz w:val="20"/>
          <w:szCs w:val="20"/>
          <w:lang w:eastAsia="fr-FR"/>
        </w:rPr>
        <w:t xml:space="preserve"> </w:t>
      </w:r>
      <w:r w:rsidRPr="00B136D2">
        <w:rPr>
          <w:rFonts w:cstheme="minorHAnsi"/>
          <w:sz w:val="20"/>
          <w:szCs w:val="20"/>
          <w:lang w:eastAsia="fr-FR"/>
        </w:rPr>
        <w:t xml:space="preserve">(président du GT Partenariat public-privé). Il les remercie </w:t>
      </w:r>
      <w:r w:rsidR="00E44632" w:rsidRPr="00B136D2">
        <w:rPr>
          <w:rFonts w:cstheme="minorHAnsi"/>
          <w:sz w:val="20"/>
          <w:szCs w:val="20"/>
          <w:lang w:eastAsia="fr-FR"/>
        </w:rPr>
        <w:t>pour leur engagement</w:t>
      </w:r>
      <w:r w:rsidRPr="00B136D2">
        <w:rPr>
          <w:rFonts w:cstheme="minorHAnsi"/>
          <w:sz w:val="20"/>
          <w:szCs w:val="20"/>
          <w:lang w:eastAsia="fr-FR"/>
        </w:rPr>
        <w:t xml:space="preserve"> depuis la création, il y a plus de 15 ans, du RFSA.</w:t>
      </w:r>
    </w:p>
    <w:p w14:paraId="05F535AD" w14:textId="77777777" w:rsidR="00E44632" w:rsidRPr="00B136D2" w:rsidRDefault="00E44632" w:rsidP="00877F2B">
      <w:pPr>
        <w:spacing w:after="0" w:line="240" w:lineRule="auto"/>
        <w:rPr>
          <w:rFonts w:eastAsia="Times New Roman" w:cstheme="minorHAnsi"/>
          <w:b/>
          <w:bCs/>
          <w:sz w:val="20"/>
          <w:szCs w:val="20"/>
          <w:lang w:eastAsia="fr-FR"/>
        </w:rPr>
      </w:pPr>
    </w:p>
    <w:p w14:paraId="193C6B2B" w14:textId="499886DD" w:rsidR="00FB15D8" w:rsidRPr="00B136D2" w:rsidRDefault="00FB15D8" w:rsidP="00751173">
      <w:pPr>
        <w:pStyle w:val="Paragraphedeliste"/>
        <w:numPr>
          <w:ilvl w:val="0"/>
          <w:numId w:val="1"/>
        </w:numPr>
        <w:spacing w:after="0" w:line="240" w:lineRule="auto"/>
        <w:jc w:val="both"/>
        <w:rPr>
          <w:rFonts w:eastAsia="Times New Roman" w:cstheme="minorHAnsi"/>
          <w:b/>
          <w:bCs/>
          <w:color w:val="002060"/>
          <w:sz w:val="20"/>
          <w:szCs w:val="20"/>
        </w:rPr>
      </w:pPr>
      <w:r w:rsidRPr="00B136D2">
        <w:rPr>
          <w:rFonts w:eastAsia="Times New Roman" w:cstheme="minorHAnsi"/>
          <w:b/>
          <w:bCs/>
          <w:color w:val="595959" w:themeColor="text1" w:themeTint="A6"/>
          <w:sz w:val="20"/>
          <w:szCs w:val="20"/>
          <w:lang w:eastAsia="fr-FR"/>
        </w:rPr>
        <w:t xml:space="preserve">Adoption du </w:t>
      </w:r>
      <w:r w:rsidR="00164470" w:rsidRPr="00B136D2">
        <w:rPr>
          <w:rFonts w:eastAsia="Times New Roman" w:cstheme="minorHAnsi"/>
          <w:b/>
          <w:bCs/>
          <w:color w:val="595959" w:themeColor="text1" w:themeTint="A6"/>
          <w:sz w:val="20"/>
          <w:szCs w:val="20"/>
          <w:lang w:eastAsia="fr-FR"/>
        </w:rPr>
        <w:t>dernier</w:t>
      </w:r>
      <w:r w:rsidR="00E05646" w:rsidRPr="00B136D2">
        <w:rPr>
          <w:rFonts w:eastAsia="Times New Roman" w:cstheme="minorHAnsi"/>
          <w:b/>
          <w:bCs/>
          <w:color w:val="002060"/>
          <w:sz w:val="20"/>
          <w:szCs w:val="20"/>
        </w:rPr>
        <w:t xml:space="preserve"> </w:t>
      </w:r>
      <w:hyperlink r:id="rId9" w:history="1">
        <w:r w:rsidR="00E05646" w:rsidRPr="00B136D2">
          <w:rPr>
            <w:rStyle w:val="Lienhypertexte"/>
            <w:rFonts w:eastAsia="Times New Roman" w:cstheme="minorHAnsi"/>
            <w:b/>
            <w:bCs/>
            <w:sz w:val="20"/>
            <w:szCs w:val="20"/>
          </w:rPr>
          <w:t>compte-rendu du 18 juin 2021</w:t>
        </w:r>
      </w:hyperlink>
      <w:r w:rsidR="005338B1" w:rsidRPr="00B136D2">
        <w:rPr>
          <w:rFonts w:cstheme="minorHAnsi"/>
          <w:color w:val="002060"/>
          <w:sz w:val="20"/>
          <w:szCs w:val="20"/>
        </w:rPr>
        <w:t xml:space="preserve"> </w:t>
      </w:r>
    </w:p>
    <w:p w14:paraId="7B7AAD17" w14:textId="72678A76" w:rsidR="0010419D" w:rsidRPr="00B136D2" w:rsidRDefault="0010419D" w:rsidP="0010419D">
      <w:pPr>
        <w:spacing w:after="0" w:line="240" w:lineRule="auto"/>
        <w:jc w:val="both"/>
        <w:rPr>
          <w:rStyle w:val="Lienhypertexte"/>
          <w:rFonts w:eastAsia="Times New Roman" w:cstheme="minorHAnsi"/>
          <w:color w:val="auto"/>
          <w:sz w:val="20"/>
          <w:szCs w:val="20"/>
          <w:u w:val="none"/>
        </w:rPr>
      </w:pPr>
      <w:r w:rsidRPr="00B136D2">
        <w:rPr>
          <w:rStyle w:val="Lienhypertexte"/>
          <w:rFonts w:eastAsia="Times New Roman" w:cstheme="minorHAnsi"/>
          <w:color w:val="auto"/>
          <w:sz w:val="20"/>
          <w:szCs w:val="20"/>
          <w:u w:val="none"/>
        </w:rPr>
        <w:t>Le compte-rendu de la dernière réunion du 18 juin est adopté.</w:t>
      </w:r>
    </w:p>
    <w:p w14:paraId="69EE51A4" w14:textId="16427576" w:rsidR="00F83330" w:rsidRPr="00B136D2" w:rsidRDefault="001E686D" w:rsidP="001E686D">
      <w:pPr>
        <w:pStyle w:val="Paragraphedeliste"/>
        <w:numPr>
          <w:ilvl w:val="0"/>
          <w:numId w:val="1"/>
        </w:numPr>
        <w:spacing w:after="0" w:line="240" w:lineRule="auto"/>
        <w:jc w:val="both"/>
        <w:rPr>
          <w:rFonts w:cstheme="minorHAnsi"/>
          <w:color w:val="002060"/>
          <w:sz w:val="20"/>
          <w:szCs w:val="20"/>
        </w:rPr>
      </w:pPr>
      <w:r w:rsidRPr="00B136D2">
        <w:rPr>
          <w:rFonts w:cstheme="minorHAnsi"/>
          <w:sz w:val="20"/>
          <w:szCs w:val="20"/>
        </w:rPr>
        <w:t>Point sur les actions</w:t>
      </w:r>
      <w:r w:rsidR="00877F2B" w:rsidRPr="00B136D2">
        <w:rPr>
          <w:rFonts w:cstheme="minorHAnsi"/>
          <w:sz w:val="20"/>
          <w:szCs w:val="20"/>
        </w:rPr>
        <w:t xml:space="preserve"> (restent à faire)</w:t>
      </w:r>
    </w:p>
    <w:p w14:paraId="7D364132" w14:textId="01753619" w:rsidR="00877F2B" w:rsidRPr="00875BDB" w:rsidRDefault="00877F2B" w:rsidP="00877F2B">
      <w:pPr>
        <w:pStyle w:val="Paragraphedeliste"/>
        <w:numPr>
          <w:ilvl w:val="0"/>
          <w:numId w:val="16"/>
        </w:numPr>
        <w:spacing w:after="0" w:line="240" w:lineRule="auto"/>
        <w:ind w:left="993"/>
        <w:jc w:val="both"/>
        <w:rPr>
          <w:rFonts w:cstheme="minorHAnsi"/>
          <w:sz w:val="20"/>
          <w:szCs w:val="20"/>
        </w:rPr>
      </w:pPr>
      <w:r w:rsidRPr="00875BDB">
        <w:rPr>
          <w:rFonts w:cstheme="minorHAnsi"/>
          <w:sz w:val="20"/>
          <w:szCs w:val="20"/>
        </w:rPr>
        <w:t>Contact avec Hélène Amar (DGAL)</w:t>
      </w:r>
    </w:p>
    <w:p w14:paraId="08A8FD61" w14:textId="2B6758D6" w:rsidR="00877F2B" w:rsidRPr="00875BDB" w:rsidRDefault="00877F2B" w:rsidP="00877F2B">
      <w:pPr>
        <w:pStyle w:val="Paragraphedeliste"/>
        <w:numPr>
          <w:ilvl w:val="0"/>
          <w:numId w:val="16"/>
        </w:numPr>
        <w:spacing w:after="0" w:line="240" w:lineRule="auto"/>
        <w:ind w:left="993"/>
        <w:jc w:val="both"/>
        <w:rPr>
          <w:rFonts w:cstheme="minorHAnsi"/>
          <w:sz w:val="20"/>
          <w:szCs w:val="20"/>
        </w:rPr>
      </w:pPr>
      <w:r w:rsidRPr="00875BDB">
        <w:rPr>
          <w:rFonts w:cstheme="minorHAnsi"/>
          <w:sz w:val="20"/>
          <w:szCs w:val="20"/>
        </w:rPr>
        <w:t>Mise en ligne vidéo AVEF</w:t>
      </w:r>
    </w:p>
    <w:p w14:paraId="36C7C2B0" w14:textId="6870EB76" w:rsidR="00877F2B" w:rsidRPr="00875BDB" w:rsidRDefault="00877F2B" w:rsidP="00877F2B">
      <w:pPr>
        <w:pStyle w:val="Paragraphedeliste"/>
        <w:numPr>
          <w:ilvl w:val="0"/>
          <w:numId w:val="16"/>
        </w:numPr>
        <w:spacing w:after="0" w:line="240" w:lineRule="auto"/>
        <w:ind w:left="993"/>
        <w:jc w:val="both"/>
        <w:rPr>
          <w:rFonts w:cstheme="minorHAnsi"/>
          <w:sz w:val="20"/>
          <w:szCs w:val="20"/>
        </w:rPr>
      </w:pPr>
      <w:r w:rsidRPr="00875BDB">
        <w:rPr>
          <w:rFonts w:cstheme="minorHAnsi"/>
          <w:sz w:val="20"/>
          <w:szCs w:val="20"/>
        </w:rPr>
        <w:t>PEPR-MIE lien avec RFSA en tant que de besoin</w:t>
      </w:r>
    </w:p>
    <w:p w14:paraId="4F06024E" w14:textId="3F7944BD" w:rsidR="00F328C2" w:rsidRPr="00875BDB" w:rsidRDefault="00527E89" w:rsidP="00877F2B">
      <w:pPr>
        <w:pStyle w:val="Paragraphedeliste"/>
        <w:numPr>
          <w:ilvl w:val="0"/>
          <w:numId w:val="16"/>
        </w:numPr>
        <w:spacing w:after="0" w:line="240" w:lineRule="auto"/>
        <w:ind w:left="993"/>
        <w:jc w:val="both"/>
        <w:rPr>
          <w:rFonts w:cstheme="minorHAnsi"/>
          <w:sz w:val="20"/>
          <w:szCs w:val="20"/>
        </w:rPr>
      </w:pPr>
      <w:r w:rsidRPr="00875BDB">
        <w:rPr>
          <w:rFonts w:cstheme="minorHAnsi"/>
          <w:sz w:val="20"/>
          <w:szCs w:val="20"/>
        </w:rPr>
        <w:t>Jean-François Rousselot donne son accord pour présenter le moment venu le réseau d’</w:t>
      </w:r>
      <w:proofErr w:type="spellStart"/>
      <w:r w:rsidRPr="00875BDB">
        <w:rPr>
          <w:rFonts w:cstheme="minorHAnsi"/>
          <w:sz w:val="20"/>
          <w:szCs w:val="20"/>
        </w:rPr>
        <w:t>épidémio</w:t>
      </w:r>
      <w:proofErr w:type="spellEnd"/>
      <w:r w:rsidRPr="00875BDB">
        <w:rPr>
          <w:rFonts w:cstheme="minorHAnsi"/>
          <w:sz w:val="20"/>
          <w:szCs w:val="20"/>
        </w:rPr>
        <w:t>-surveillance qui se mettra en place d’ici 1 à 2 ans dans la filière des animaux de compagnie.</w:t>
      </w:r>
    </w:p>
    <w:p w14:paraId="24AB34EB" w14:textId="2E46B1E9" w:rsidR="00F1270B" w:rsidRPr="00875BDB" w:rsidRDefault="00F1270B" w:rsidP="00877F2B">
      <w:pPr>
        <w:pStyle w:val="Paragraphedeliste"/>
        <w:numPr>
          <w:ilvl w:val="0"/>
          <w:numId w:val="16"/>
        </w:numPr>
        <w:spacing w:after="0" w:line="240" w:lineRule="auto"/>
        <w:ind w:left="993"/>
        <w:jc w:val="both"/>
        <w:rPr>
          <w:rFonts w:cstheme="minorHAnsi"/>
          <w:sz w:val="20"/>
          <w:szCs w:val="20"/>
        </w:rPr>
      </w:pPr>
      <w:r w:rsidRPr="00875BDB">
        <w:rPr>
          <w:rFonts w:cstheme="minorHAnsi"/>
          <w:sz w:val="20"/>
          <w:szCs w:val="20"/>
        </w:rPr>
        <w:t>FCO : l’approvisionnement en vaccins est géré par une bonne articulation entre la FNGDS et les laboratoires producteurs sous l’égide du SIMV. Une discussion s’engage sur les problèmes posés par le rappel avec un vaccin différent</w:t>
      </w:r>
      <w:r w:rsidR="00726734" w:rsidRPr="00875BDB">
        <w:rPr>
          <w:rFonts w:cstheme="minorHAnsi"/>
          <w:sz w:val="20"/>
          <w:szCs w:val="20"/>
        </w:rPr>
        <w:t xml:space="preserve">, </w:t>
      </w:r>
      <w:r w:rsidR="00726133" w:rsidRPr="00875BDB">
        <w:rPr>
          <w:rFonts w:cstheme="minorHAnsi"/>
          <w:sz w:val="20"/>
          <w:szCs w:val="20"/>
        </w:rPr>
        <w:t>dans le cadre d’une demande de</w:t>
      </w:r>
      <w:r w:rsidR="00726734" w:rsidRPr="00875BDB">
        <w:rPr>
          <w:rFonts w:cstheme="minorHAnsi"/>
          <w:sz w:val="20"/>
          <w:szCs w:val="20"/>
        </w:rPr>
        <w:t xml:space="preserve"> certification</w:t>
      </w:r>
      <w:r w:rsidR="00726133" w:rsidRPr="00875BDB">
        <w:rPr>
          <w:rFonts w:cstheme="minorHAnsi"/>
          <w:sz w:val="20"/>
          <w:szCs w:val="20"/>
        </w:rPr>
        <w:t>.</w:t>
      </w:r>
    </w:p>
    <w:p w14:paraId="1D0CE4F6" w14:textId="3033D06A" w:rsidR="00016F2A" w:rsidRPr="00875BDB" w:rsidRDefault="00016F2A" w:rsidP="00016F2A">
      <w:pPr>
        <w:pStyle w:val="Paragraphedeliste"/>
        <w:spacing w:after="0" w:line="240" w:lineRule="auto"/>
        <w:ind w:left="993" w:hanging="11"/>
        <w:jc w:val="both"/>
        <w:rPr>
          <w:rFonts w:cstheme="minorHAnsi"/>
          <w:sz w:val="20"/>
          <w:szCs w:val="20"/>
        </w:rPr>
      </w:pPr>
      <w:r w:rsidRPr="00875BDB">
        <w:rPr>
          <w:rFonts w:cstheme="minorHAnsi"/>
          <w:sz w:val="20"/>
          <w:szCs w:val="20"/>
        </w:rPr>
        <w:t xml:space="preserve">Le vétérinaire est tenu de respecter les RCP. </w:t>
      </w:r>
      <w:r w:rsidR="00F11995" w:rsidRPr="00875BDB">
        <w:rPr>
          <w:rFonts w:cstheme="minorHAnsi"/>
          <w:sz w:val="20"/>
          <w:szCs w:val="20"/>
        </w:rPr>
        <w:t>Ceux-ci</w:t>
      </w:r>
      <w:r w:rsidRPr="00875BDB">
        <w:rPr>
          <w:rFonts w:cstheme="minorHAnsi"/>
          <w:sz w:val="20"/>
          <w:szCs w:val="20"/>
        </w:rPr>
        <w:t xml:space="preserve"> ne comportent pas actuellement d’information sur les vaccinations croisées validée par l’ANMV.</w:t>
      </w:r>
    </w:p>
    <w:p w14:paraId="1C1D5BF1" w14:textId="3BC559A5" w:rsidR="00C73AEF" w:rsidRPr="00875BDB" w:rsidRDefault="00C73AEF" w:rsidP="00C73AEF">
      <w:pPr>
        <w:pStyle w:val="Paragraphedeliste"/>
        <w:spacing w:after="0" w:line="240" w:lineRule="auto"/>
        <w:ind w:firstLine="273"/>
        <w:jc w:val="both"/>
        <w:rPr>
          <w:rFonts w:cstheme="minorHAnsi"/>
          <w:sz w:val="20"/>
          <w:szCs w:val="20"/>
        </w:rPr>
      </w:pPr>
      <w:r w:rsidRPr="00875BDB">
        <w:rPr>
          <w:rFonts w:cstheme="minorHAnsi"/>
          <w:sz w:val="20"/>
          <w:szCs w:val="20"/>
        </w:rPr>
        <w:t>Il serait opportun de voir comment cela est géré dans les autres Etats membres/provinces.</w:t>
      </w:r>
      <w:r w:rsidR="00016F2A" w:rsidRPr="00875BDB">
        <w:rPr>
          <w:rFonts w:cstheme="minorHAnsi"/>
          <w:sz w:val="20"/>
          <w:szCs w:val="20"/>
        </w:rPr>
        <w:t xml:space="preserve"> </w:t>
      </w:r>
    </w:p>
    <w:p w14:paraId="692414DA" w14:textId="7DEBAC33" w:rsidR="00C73AEF" w:rsidRPr="00875BDB" w:rsidRDefault="00C73AEF" w:rsidP="00C73AEF">
      <w:pPr>
        <w:pStyle w:val="Paragraphedeliste"/>
        <w:spacing w:after="0" w:line="240" w:lineRule="auto"/>
        <w:ind w:left="993"/>
        <w:jc w:val="both"/>
        <w:rPr>
          <w:rFonts w:cstheme="minorHAnsi"/>
          <w:sz w:val="20"/>
          <w:szCs w:val="20"/>
        </w:rPr>
      </w:pPr>
      <w:r w:rsidRPr="00875BDB">
        <w:rPr>
          <w:rFonts w:cstheme="minorHAnsi"/>
          <w:sz w:val="20"/>
          <w:szCs w:val="20"/>
        </w:rPr>
        <w:t>Action : il est convenu que la FNGDS se rapprochera d’Yves Lambert pour proposer un cadre de travail sur ce thème avec le cas échéant la création d’un groupe dédié.</w:t>
      </w:r>
      <w:r w:rsidR="00016F2A" w:rsidRPr="00875BDB">
        <w:rPr>
          <w:rFonts w:cstheme="minorHAnsi"/>
          <w:sz w:val="20"/>
          <w:szCs w:val="20"/>
        </w:rPr>
        <w:t xml:space="preserve"> </w:t>
      </w:r>
    </w:p>
    <w:p w14:paraId="70A319EA" w14:textId="77777777" w:rsidR="00877F2B" w:rsidRPr="00B136D2" w:rsidRDefault="00877F2B" w:rsidP="00877F2B">
      <w:pPr>
        <w:spacing w:after="0" w:line="240" w:lineRule="auto"/>
        <w:jc w:val="both"/>
        <w:rPr>
          <w:rFonts w:cstheme="minorHAnsi"/>
          <w:color w:val="002060"/>
          <w:sz w:val="20"/>
          <w:szCs w:val="20"/>
        </w:rPr>
      </w:pPr>
    </w:p>
    <w:p w14:paraId="4F9EBBE4" w14:textId="0937C310" w:rsidR="00B43B07" w:rsidRPr="00B136D2" w:rsidRDefault="00F4442E" w:rsidP="00E84187">
      <w:pPr>
        <w:pStyle w:val="Paragraphedeliste"/>
        <w:numPr>
          <w:ilvl w:val="0"/>
          <w:numId w:val="1"/>
        </w:numPr>
        <w:spacing w:after="0" w:line="240" w:lineRule="auto"/>
        <w:jc w:val="both"/>
        <w:rPr>
          <w:rFonts w:cstheme="minorHAnsi"/>
          <w:color w:val="002060"/>
          <w:sz w:val="20"/>
          <w:szCs w:val="20"/>
          <w:lang w:eastAsia="fr-FR"/>
        </w:rPr>
      </w:pPr>
      <w:hyperlink r:id="rId10" w:history="1">
        <w:r w:rsidR="001B31B3" w:rsidRPr="00B136D2">
          <w:rPr>
            <w:rStyle w:val="Lienhypertexte"/>
            <w:rFonts w:cstheme="minorHAnsi"/>
            <w:sz w:val="20"/>
            <w:szCs w:val="20"/>
          </w:rPr>
          <w:t>Prix</w:t>
        </w:r>
        <w:r w:rsidR="001B31B3" w:rsidRPr="00B136D2">
          <w:rPr>
            <w:rStyle w:val="Lienhypertexte"/>
            <w:rFonts w:cstheme="minorHAnsi"/>
            <w:sz w:val="20"/>
            <w:szCs w:val="20"/>
            <w:lang w:eastAsia="fr-FR"/>
          </w:rPr>
          <w:t xml:space="preserve"> de Recherche </w:t>
        </w:r>
        <w:proofErr w:type="spellStart"/>
        <w:r w:rsidR="001B31B3" w:rsidRPr="00B136D2">
          <w:rPr>
            <w:rStyle w:val="Lienhypertexte"/>
            <w:rFonts w:cstheme="minorHAnsi"/>
            <w:sz w:val="20"/>
            <w:szCs w:val="20"/>
            <w:lang w:eastAsia="fr-FR"/>
          </w:rPr>
          <w:t>EcoAntibio</w:t>
        </w:r>
        <w:proofErr w:type="spellEnd"/>
        <w:r w:rsidR="005C60B8" w:rsidRPr="00B136D2">
          <w:rPr>
            <w:rStyle w:val="Lienhypertexte"/>
            <w:rFonts w:cstheme="minorHAnsi"/>
            <w:sz w:val="20"/>
            <w:szCs w:val="20"/>
            <w:lang w:eastAsia="fr-FR"/>
          </w:rPr>
          <w:t xml:space="preserve"> </w:t>
        </w:r>
        <w:r w:rsidR="001B2B54" w:rsidRPr="00B136D2">
          <w:rPr>
            <w:rStyle w:val="Lienhypertexte"/>
            <w:rFonts w:cstheme="minorHAnsi"/>
            <w:sz w:val="20"/>
            <w:szCs w:val="20"/>
            <w:lang w:eastAsia="fr-FR"/>
          </w:rPr>
          <w:t>202</w:t>
        </w:r>
        <w:r w:rsidR="001E686D" w:rsidRPr="00B136D2">
          <w:rPr>
            <w:rStyle w:val="Lienhypertexte"/>
            <w:rFonts w:cstheme="minorHAnsi"/>
            <w:sz w:val="20"/>
            <w:szCs w:val="20"/>
            <w:lang w:eastAsia="fr-FR"/>
          </w:rPr>
          <w:t>1 </w:t>
        </w:r>
      </w:hyperlink>
      <w:r w:rsidR="00E84187" w:rsidRPr="00B136D2">
        <w:rPr>
          <w:rStyle w:val="Lienhypertexte"/>
          <w:rFonts w:cstheme="minorHAnsi"/>
          <w:sz w:val="20"/>
          <w:szCs w:val="20"/>
          <w:lang w:eastAsia="fr-FR"/>
        </w:rPr>
        <w:t xml:space="preserve"> </w:t>
      </w:r>
      <w:r w:rsidR="00B43B07" w:rsidRPr="00B136D2">
        <w:rPr>
          <w:rFonts w:cstheme="minorHAnsi"/>
          <w:color w:val="002060"/>
          <w:sz w:val="20"/>
          <w:szCs w:val="20"/>
          <w:lang w:eastAsia="fr-FR"/>
        </w:rPr>
        <w:t>Présentation de</w:t>
      </w:r>
      <w:r w:rsidR="00E84187" w:rsidRPr="00B136D2">
        <w:rPr>
          <w:rFonts w:cstheme="minorHAnsi"/>
          <w:color w:val="002060"/>
          <w:sz w:val="20"/>
          <w:szCs w:val="20"/>
          <w:lang w:eastAsia="fr-FR"/>
        </w:rPr>
        <w:t xml:space="preserve"> Sabine </w:t>
      </w:r>
      <w:proofErr w:type="spellStart"/>
      <w:r w:rsidR="00E84187" w:rsidRPr="00B136D2">
        <w:rPr>
          <w:rFonts w:cstheme="minorHAnsi"/>
          <w:color w:val="002060"/>
          <w:sz w:val="20"/>
          <w:szCs w:val="20"/>
          <w:lang w:eastAsia="fr-FR"/>
        </w:rPr>
        <w:t>Ri</w:t>
      </w:r>
      <w:r w:rsidR="0068754D" w:rsidRPr="00B136D2">
        <w:rPr>
          <w:rFonts w:cstheme="minorHAnsi"/>
          <w:color w:val="002060"/>
          <w:sz w:val="20"/>
          <w:szCs w:val="20"/>
          <w:lang w:eastAsia="fr-FR"/>
        </w:rPr>
        <w:t>f</w:t>
      </w:r>
      <w:r w:rsidR="00E84187" w:rsidRPr="00B136D2">
        <w:rPr>
          <w:rFonts w:cstheme="minorHAnsi"/>
          <w:color w:val="002060"/>
          <w:sz w:val="20"/>
          <w:szCs w:val="20"/>
          <w:lang w:eastAsia="fr-FR"/>
        </w:rPr>
        <w:t>fault</w:t>
      </w:r>
      <w:proofErr w:type="spellEnd"/>
    </w:p>
    <w:p w14:paraId="202F5D46" w14:textId="717801F7" w:rsidR="00B136D2" w:rsidRPr="00B136D2" w:rsidRDefault="00AC5241" w:rsidP="0010419D">
      <w:pPr>
        <w:spacing w:after="0" w:line="240" w:lineRule="auto"/>
        <w:jc w:val="both"/>
        <w:rPr>
          <w:rFonts w:cstheme="minorHAnsi"/>
          <w:sz w:val="20"/>
          <w:szCs w:val="20"/>
          <w:lang w:eastAsia="fr-FR"/>
        </w:rPr>
      </w:pPr>
      <w:r w:rsidRPr="00B136D2">
        <w:rPr>
          <w:rFonts w:cstheme="minorHAnsi"/>
          <w:sz w:val="20"/>
          <w:szCs w:val="20"/>
          <w:lang w:eastAsia="fr-FR"/>
        </w:rPr>
        <w:t xml:space="preserve">Sabine </w:t>
      </w:r>
      <w:proofErr w:type="spellStart"/>
      <w:r w:rsidRPr="00B136D2">
        <w:rPr>
          <w:rFonts w:cstheme="minorHAnsi"/>
          <w:sz w:val="20"/>
          <w:szCs w:val="20"/>
          <w:lang w:eastAsia="fr-FR"/>
        </w:rPr>
        <w:t>Riffault</w:t>
      </w:r>
      <w:proofErr w:type="spellEnd"/>
      <w:r w:rsidRPr="00B136D2">
        <w:rPr>
          <w:rFonts w:cstheme="minorHAnsi"/>
          <w:sz w:val="20"/>
          <w:szCs w:val="20"/>
          <w:lang w:eastAsia="fr-FR"/>
        </w:rPr>
        <w:t xml:space="preserve"> s’appuie sur la vidéo réalisée pour cette occasion pour présenter ses travaux. </w:t>
      </w:r>
      <w:r w:rsidR="007929F8" w:rsidRPr="00B136D2">
        <w:rPr>
          <w:rFonts w:cstheme="minorHAnsi"/>
          <w:sz w:val="20"/>
          <w:szCs w:val="20"/>
          <w:lang w:eastAsia="fr-FR"/>
        </w:rPr>
        <w:t xml:space="preserve">Le Prix de Recherche </w:t>
      </w:r>
      <w:r w:rsidRPr="00B136D2">
        <w:rPr>
          <w:rFonts w:cstheme="minorHAnsi"/>
          <w:sz w:val="20"/>
          <w:szCs w:val="20"/>
          <w:lang w:eastAsia="fr-FR"/>
        </w:rPr>
        <w:t xml:space="preserve">lui </w:t>
      </w:r>
      <w:r w:rsidR="007929F8" w:rsidRPr="00B136D2">
        <w:rPr>
          <w:rFonts w:cstheme="minorHAnsi"/>
          <w:sz w:val="20"/>
          <w:szCs w:val="20"/>
          <w:lang w:eastAsia="fr-FR"/>
        </w:rPr>
        <w:t xml:space="preserve">a été remis </w:t>
      </w:r>
      <w:r w:rsidRPr="00B136D2">
        <w:rPr>
          <w:rFonts w:cstheme="minorHAnsi"/>
          <w:sz w:val="20"/>
          <w:szCs w:val="20"/>
          <w:lang w:eastAsia="fr-FR"/>
        </w:rPr>
        <w:t xml:space="preserve">lors du buffet </w:t>
      </w:r>
      <w:r w:rsidR="00A7181D" w:rsidRPr="00B136D2">
        <w:rPr>
          <w:rFonts w:cstheme="minorHAnsi"/>
          <w:sz w:val="20"/>
          <w:szCs w:val="20"/>
          <w:lang w:eastAsia="fr-FR"/>
        </w:rPr>
        <w:t xml:space="preserve">et les félicitations du copil lui </w:t>
      </w:r>
      <w:r w:rsidRPr="00B136D2">
        <w:rPr>
          <w:rFonts w:cstheme="minorHAnsi"/>
          <w:sz w:val="20"/>
          <w:szCs w:val="20"/>
          <w:lang w:eastAsia="fr-FR"/>
        </w:rPr>
        <w:t>sont</w:t>
      </w:r>
      <w:r w:rsidR="00A7181D" w:rsidRPr="00B136D2">
        <w:rPr>
          <w:rFonts w:cstheme="minorHAnsi"/>
          <w:sz w:val="20"/>
          <w:szCs w:val="20"/>
          <w:lang w:eastAsia="fr-FR"/>
        </w:rPr>
        <w:t xml:space="preserve"> adressées</w:t>
      </w:r>
      <w:r w:rsidRPr="00B136D2">
        <w:rPr>
          <w:rFonts w:cstheme="minorHAnsi"/>
          <w:sz w:val="20"/>
          <w:szCs w:val="20"/>
          <w:lang w:eastAsia="fr-FR"/>
        </w:rPr>
        <w:t xml:space="preserve"> (voir </w:t>
      </w:r>
      <w:hyperlink r:id="rId11" w:history="1">
        <w:r w:rsidRPr="001D6C88">
          <w:rPr>
            <w:rStyle w:val="Lienhypertexte"/>
            <w:rFonts w:cstheme="minorHAnsi"/>
            <w:sz w:val="20"/>
            <w:szCs w:val="20"/>
            <w:lang w:eastAsia="fr-FR"/>
          </w:rPr>
          <w:t>communiqué</w:t>
        </w:r>
      </w:hyperlink>
      <w:r w:rsidRPr="00B136D2">
        <w:rPr>
          <w:rFonts w:cstheme="minorHAnsi"/>
          <w:sz w:val="20"/>
          <w:szCs w:val="20"/>
          <w:lang w:eastAsia="fr-FR"/>
        </w:rPr>
        <w:t>)</w:t>
      </w:r>
      <w:r w:rsidR="007929F8" w:rsidRPr="00B136D2">
        <w:rPr>
          <w:rFonts w:cstheme="minorHAnsi"/>
          <w:sz w:val="20"/>
          <w:szCs w:val="20"/>
          <w:lang w:eastAsia="fr-FR"/>
        </w:rPr>
        <w:t xml:space="preserve">. </w:t>
      </w:r>
    </w:p>
    <w:p w14:paraId="18584686" w14:textId="77777777" w:rsidR="00B136D2" w:rsidRPr="00B136D2" w:rsidRDefault="00F4442E" w:rsidP="00875BDB">
      <w:pPr>
        <w:spacing w:after="0" w:line="240" w:lineRule="auto"/>
        <w:jc w:val="center"/>
        <w:rPr>
          <w:rFonts w:cstheme="minorHAnsi"/>
          <w:color w:val="0070C0"/>
          <w:sz w:val="20"/>
          <w:szCs w:val="20"/>
          <w:lang w:eastAsia="fr-FR"/>
        </w:rPr>
      </w:pPr>
      <w:hyperlink r:id="rId12" w:tgtFrame="_blank" w:history="1">
        <w:r w:rsidR="00B136D2" w:rsidRPr="00B136D2">
          <w:rPr>
            <w:rFonts w:cstheme="minorHAnsi"/>
            <w:color w:val="0070C0"/>
            <w:sz w:val="20"/>
            <w:szCs w:val="20"/>
            <w:lang w:eastAsia="fr-FR"/>
          </w:rPr>
          <w:t xml:space="preserve">« A single shot </w:t>
        </w:r>
        <w:proofErr w:type="spellStart"/>
        <w:r w:rsidR="00B136D2" w:rsidRPr="00B136D2">
          <w:rPr>
            <w:rFonts w:cstheme="minorHAnsi"/>
            <w:color w:val="0070C0"/>
            <w:sz w:val="20"/>
            <w:szCs w:val="20"/>
            <w:lang w:eastAsia="fr-FR"/>
          </w:rPr>
          <w:t>pre</w:t>
        </w:r>
        <w:proofErr w:type="spellEnd"/>
        <w:r w:rsidR="00B136D2" w:rsidRPr="00B136D2">
          <w:rPr>
            <w:rFonts w:cstheme="minorHAnsi"/>
            <w:color w:val="0070C0"/>
            <w:sz w:val="20"/>
            <w:szCs w:val="20"/>
            <w:lang w:eastAsia="fr-FR"/>
          </w:rPr>
          <w:t>-fusion-</w:t>
        </w:r>
        <w:proofErr w:type="spellStart"/>
        <w:r w:rsidR="00B136D2" w:rsidRPr="00B136D2">
          <w:rPr>
            <w:rFonts w:cstheme="minorHAnsi"/>
            <w:color w:val="0070C0"/>
            <w:sz w:val="20"/>
            <w:szCs w:val="20"/>
            <w:lang w:eastAsia="fr-FR"/>
          </w:rPr>
          <w:t>stabilized</w:t>
        </w:r>
        <w:proofErr w:type="spellEnd"/>
        <w:r w:rsidR="00B136D2" w:rsidRPr="00B136D2">
          <w:rPr>
            <w:rFonts w:cstheme="minorHAnsi"/>
            <w:color w:val="0070C0"/>
            <w:sz w:val="20"/>
            <w:szCs w:val="20"/>
            <w:lang w:eastAsia="fr-FR"/>
          </w:rPr>
          <w:t xml:space="preserve"> Bovine RSV F Vaccine </w:t>
        </w:r>
        <w:proofErr w:type="spellStart"/>
        <w:r w:rsidR="00B136D2" w:rsidRPr="00B136D2">
          <w:rPr>
            <w:rFonts w:cstheme="minorHAnsi"/>
            <w:color w:val="0070C0"/>
            <w:sz w:val="20"/>
            <w:szCs w:val="20"/>
            <w:lang w:eastAsia="fr-FR"/>
          </w:rPr>
          <w:t>is</w:t>
        </w:r>
        <w:proofErr w:type="spellEnd"/>
        <w:r w:rsidR="00B136D2" w:rsidRPr="00B136D2">
          <w:rPr>
            <w:rFonts w:cstheme="minorHAnsi"/>
            <w:color w:val="0070C0"/>
            <w:sz w:val="20"/>
            <w:szCs w:val="20"/>
            <w:lang w:eastAsia="fr-FR"/>
          </w:rPr>
          <w:t xml:space="preserve"> Safe and Effective in </w:t>
        </w:r>
        <w:proofErr w:type="spellStart"/>
        <w:r w:rsidR="00B136D2" w:rsidRPr="00B136D2">
          <w:rPr>
            <w:rFonts w:cstheme="minorHAnsi"/>
            <w:color w:val="0070C0"/>
            <w:sz w:val="20"/>
            <w:szCs w:val="20"/>
            <w:lang w:eastAsia="fr-FR"/>
          </w:rPr>
          <w:t>Newborn</w:t>
        </w:r>
        <w:proofErr w:type="spellEnd"/>
        <w:r w:rsidR="00B136D2" w:rsidRPr="00B136D2">
          <w:rPr>
            <w:rFonts w:cstheme="minorHAnsi"/>
            <w:color w:val="0070C0"/>
            <w:sz w:val="20"/>
            <w:szCs w:val="20"/>
            <w:lang w:eastAsia="fr-FR"/>
          </w:rPr>
          <w:t xml:space="preserve"> </w:t>
        </w:r>
        <w:proofErr w:type="spellStart"/>
        <w:r w:rsidR="00B136D2" w:rsidRPr="00B136D2">
          <w:rPr>
            <w:rFonts w:cstheme="minorHAnsi"/>
            <w:color w:val="0070C0"/>
            <w:sz w:val="20"/>
            <w:szCs w:val="20"/>
            <w:lang w:eastAsia="fr-FR"/>
          </w:rPr>
          <w:t>Calves</w:t>
        </w:r>
        <w:proofErr w:type="spellEnd"/>
        <w:r w:rsidR="00B136D2" w:rsidRPr="00B136D2">
          <w:rPr>
            <w:rFonts w:cstheme="minorHAnsi"/>
            <w:color w:val="0070C0"/>
            <w:sz w:val="20"/>
            <w:szCs w:val="20"/>
            <w:lang w:eastAsia="fr-FR"/>
          </w:rPr>
          <w:t xml:space="preserve"> </w:t>
        </w:r>
        <w:proofErr w:type="spellStart"/>
        <w:r w:rsidR="00B136D2" w:rsidRPr="00B136D2">
          <w:rPr>
            <w:rFonts w:cstheme="minorHAnsi"/>
            <w:color w:val="0070C0"/>
            <w:sz w:val="20"/>
            <w:szCs w:val="20"/>
            <w:lang w:eastAsia="fr-FR"/>
          </w:rPr>
          <w:t>with</w:t>
        </w:r>
        <w:proofErr w:type="spellEnd"/>
        <w:r w:rsidR="00B136D2" w:rsidRPr="00B136D2">
          <w:rPr>
            <w:rFonts w:cstheme="minorHAnsi"/>
            <w:color w:val="0070C0"/>
            <w:sz w:val="20"/>
            <w:szCs w:val="20"/>
            <w:lang w:eastAsia="fr-FR"/>
          </w:rPr>
          <w:t xml:space="preserve"> </w:t>
        </w:r>
        <w:proofErr w:type="spellStart"/>
        <w:r w:rsidR="00B136D2" w:rsidRPr="00B136D2">
          <w:rPr>
            <w:rFonts w:cstheme="minorHAnsi"/>
            <w:color w:val="0070C0"/>
            <w:sz w:val="20"/>
            <w:szCs w:val="20"/>
            <w:lang w:eastAsia="fr-FR"/>
          </w:rPr>
          <w:t>Maternally</w:t>
        </w:r>
        <w:proofErr w:type="spellEnd"/>
        <w:r w:rsidR="00B136D2" w:rsidRPr="00B136D2">
          <w:rPr>
            <w:rFonts w:cstheme="minorHAnsi"/>
            <w:color w:val="0070C0"/>
            <w:sz w:val="20"/>
            <w:szCs w:val="20"/>
            <w:lang w:eastAsia="fr-FR"/>
          </w:rPr>
          <w:t xml:space="preserve"> </w:t>
        </w:r>
        <w:proofErr w:type="spellStart"/>
        <w:r w:rsidR="00B136D2" w:rsidRPr="00B136D2">
          <w:rPr>
            <w:rFonts w:cstheme="minorHAnsi"/>
            <w:color w:val="0070C0"/>
            <w:sz w:val="20"/>
            <w:szCs w:val="20"/>
            <w:lang w:eastAsia="fr-FR"/>
          </w:rPr>
          <w:t>Derived</w:t>
        </w:r>
        <w:proofErr w:type="spellEnd"/>
        <w:r w:rsidR="00B136D2" w:rsidRPr="00B136D2">
          <w:rPr>
            <w:rFonts w:cstheme="minorHAnsi"/>
            <w:color w:val="0070C0"/>
            <w:sz w:val="20"/>
            <w:szCs w:val="20"/>
            <w:lang w:eastAsia="fr-FR"/>
          </w:rPr>
          <w:t xml:space="preserve"> </w:t>
        </w:r>
        <w:proofErr w:type="spellStart"/>
        <w:r w:rsidR="00B136D2" w:rsidRPr="00B136D2">
          <w:rPr>
            <w:rFonts w:cstheme="minorHAnsi"/>
            <w:color w:val="0070C0"/>
            <w:sz w:val="20"/>
            <w:szCs w:val="20"/>
            <w:lang w:eastAsia="fr-FR"/>
          </w:rPr>
          <w:t>Antibodies</w:t>
        </w:r>
        <w:proofErr w:type="spellEnd"/>
        <w:r w:rsidR="00B136D2" w:rsidRPr="00B136D2">
          <w:rPr>
            <w:rFonts w:cstheme="minorHAnsi"/>
            <w:color w:val="0070C0"/>
            <w:sz w:val="20"/>
            <w:szCs w:val="20"/>
            <w:lang w:eastAsia="fr-FR"/>
          </w:rPr>
          <w:t> » dans Vaccines</w:t>
        </w:r>
      </w:hyperlink>
    </w:p>
    <w:p w14:paraId="0D964CDD" w14:textId="77777777" w:rsidR="00B136D2" w:rsidRPr="00B136D2" w:rsidRDefault="00B136D2" w:rsidP="00B136D2">
      <w:pPr>
        <w:spacing w:after="0" w:line="240" w:lineRule="auto"/>
        <w:jc w:val="both"/>
        <w:rPr>
          <w:rFonts w:cstheme="minorHAnsi"/>
          <w:sz w:val="20"/>
          <w:szCs w:val="20"/>
          <w:lang w:eastAsia="fr-FR"/>
        </w:rPr>
      </w:pPr>
      <w:r w:rsidRPr="00B136D2">
        <w:rPr>
          <w:rFonts w:cstheme="minorHAnsi"/>
          <w:sz w:val="20"/>
          <w:szCs w:val="20"/>
          <w:lang w:eastAsia="fr-FR"/>
        </w:rPr>
        <w:t>Ce travail présente une approche nouvelle pour la vaccination des bovins contre le virus respiratoire syncitial (RSV). Cette pathologie respiratoire est la première cause de recours aux antibiotiques chez le veau du fait des surinfections bactériennes. Le design du vaccin est intéressant et son mode d’administration en une seule injection est innovant. Cette étude sur animal cible présente également un excellent modèle pour la médecine humaine (animal modèle).</w:t>
      </w:r>
    </w:p>
    <w:p w14:paraId="3B42E965" w14:textId="5419FA34" w:rsidR="0010419D" w:rsidRPr="00B136D2" w:rsidRDefault="007929F8" w:rsidP="0010419D">
      <w:pPr>
        <w:spacing w:after="0" w:line="240" w:lineRule="auto"/>
        <w:jc w:val="both"/>
        <w:rPr>
          <w:rFonts w:cstheme="minorHAnsi"/>
          <w:sz w:val="20"/>
          <w:szCs w:val="20"/>
          <w:lang w:eastAsia="fr-FR"/>
        </w:rPr>
      </w:pPr>
      <w:r w:rsidRPr="00B136D2">
        <w:rPr>
          <w:rFonts w:cstheme="minorHAnsi"/>
          <w:sz w:val="20"/>
          <w:szCs w:val="20"/>
          <w:lang w:eastAsia="fr-FR"/>
        </w:rPr>
        <w:t xml:space="preserve">Sa vidéo est disponible sur la </w:t>
      </w:r>
      <w:hyperlink r:id="rId13" w:history="1">
        <w:r w:rsidRPr="00B136D2">
          <w:rPr>
            <w:rStyle w:val="Lienhypertexte"/>
            <w:rFonts w:cstheme="minorHAnsi"/>
            <w:color w:val="0070C0"/>
            <w:sz w:val="20"/>
            <w:szCs w:val="20"/>
            <w:lang w:eastAsia="fr-FR"/>
          </w:rPr>
          <w:t xml:space="preserve">chaîne </w:t>
        </w:r>
        <w:proofErr w:type="spellStart"/>
        <w:r w:rsidRPr="00B136D2">
          <w:rPr>
            <w:rStyle w:val="Lienhypertexte"/>
            <w:rFonts w:cstheme="minorHAnsi"/>
            <w:color w:val="0070C0"/>
            <w:sz w:val="20"/>
            <w:szCs w:val="20"/>
            <w:lang w:eastAsia="fr-FR"/>
          </w:rPr>
          <w:t>Youtube</w:t>
        </w:r>
        <w:proofErr w:type="spellEnd"/>
        <w:r w:rsidRPr="00B136D2">
          <w:rPr>
            <w:rStyle w:val="Lienhypertexte"/>
            <w:rFonts w:cstheme="minorHAnsi"/>
            <w:color w:val="0070C0"/>
            <w:sz w:val="20"/>
            <w:szCs w:val="20"/>
            <w:lang w:eastAsia="fr-FR"/>
          </w:rPr>
          <w:t xml:space="preserve"> du RFSA</w:t>
        </w:r>
      </w:hyperlink>
      <w:r w:rsidRPr="00B136D2">
        <w:rPr>
          <w:rFonts w:cstheme="minorHAnsi"/>
          <w:sz w:val="20"/>
          <w:szCs w:val="20"/>
          <w:lang w:eastAsia="fr-FR"/>
        </w:rPr>
        <w:t>.</w:t>
      </w:r>
    </w:p>
    <w:p w14:paraId="7A4ADA6F" w14:textId="24AABE80" w:rsidR="00B136D2" w:rsidRPr="00B136D2" w:rsidRDefault="00B136D2" w:rsidP="0010419D">
      <w:pPr>
        <w:spacing w:after="0" w:line="240" w:lineRule="auto"/>
        <w:jc w:val="both"/>
        <w:rPr>
          <w:rFonts w:cstheme="minorHAnsi"/>
          <w:sz w:val="20"/>
          <w:szCs w:val="20"/>
          <w:lang w:eastAsia="fr-FR"/>
        </w:rPr>
      </w:pPr>
    </w:p>
    <w:p w14:paraId="389A64B8" w14:textId="77777777" w:rsidR="00B136D2" w:rsidRPr="00B136D2" w:rsidRDefault="00B136D2" w:rsidP="00B136D2">
      <w:pPr>
        <w:spacing w:after="0" w:line="240" w:lineRule="auto"/>
        <w:jc w:val="both"/>
        <w:rPr>
          <w:rFonts w:cstheme="minorHAnsi"/>
          <w:sz w:val="20"/>
          <w:szCs w:val="20"/>
          <w:lang w:eastAsia="fr-FR"/>
        </w:rPr>
      </w:pPr>
      <w:r w:rsidRPr="00B136D2">
        <w:rPr>
          <w:rFonts w:cstheme="minorHAnsi"/>
          <w:sz w:val="20"/>
          <w:szCs w:val="20"/>
          <w:lang w:eastAsia="fr-FR"/>
        </w:rPr>
        <w:t>Le jury a souhaité également accorder une mention spéciale à deux autres publications.</w:t>
      </w:r>
    </w:p>
    <w:p w14:paraId="1616BE4A" w14:textId="77777777" w:rsidR="00B136D2" w:rsidRPr="00B136D2" w:rsidRDefault="00B136D2" w:rsidP="00B136D2">
      <w:pPr>
        <w:spacing w:after="0" w:line="240" w:lineRule="auto"/>
        <w:jc w:val="both"/>
        <w:rPr>
          <w:rFonts w:cstheme="minorHAnsi"/>
          <w:sz w:val="20"/>
          <w:szCs w:val="20"/>
          <w:lang w:eastAsia="fr-FR"/>
        </w:rPr>
      </w:pPr>
      <w:r w:rsidRPr="00B136D2">
        <w:rPr>
          <w:rFonts w:cstheme="minorHAnsi"/>
          <w:sz w:val="20"/>
          <w:szCs w:val="20"/>
          <w:lang w:eastAsia="fr-FR"/>
        </w:rPr>
        <w:t>2 Mentions du jury à :</w:t>
      </w:r>
    </w:p>
    <w:p w14:paraId="018ECF63" w14:textId="77777777" w:rsidR="00B136D2" w:rsidRPr="00875BDB" w:rsidRDefault="00B136D2" w:rsidP="00875BDB">
      <w:pPr>
        <w:pStyle w:val="Paragraphedeliste"/>
        <w:numPr>
          <w:ilvl w:val="0"/>
          <w:numId w:val="1"/>
        </w:numPr>
        <w:spacing w:after="0" w:line="240" w:lineRule="auto"/>
        <w:ind w:left="714" w:hanging="357"/>
        <w:jc w:val="both"/>
        <w:rPr>
          <w:rFonts w:cstheme="minorHAnsi"/>
          <w:sz w:val="20"/>
          <w:szCs w:val="20"/>
          <w:lang w:eastAsia="fr-FR"/>
        </w:rPr>
      </w:pPr>
      <w:r w:rsidRPr="00875BDB">
        <w:rPr>
          <w:rFonts w:cstheme="minorHAnsi"/>
          <w:sz w:val="20"/>
          <w:szCs w:val="20"/>
          <w:lang w:eastAsia="fr-FR"/>
        </w:rPr>
        <w:t xml:space="preserve">B </w:t>
      </w:r>
      <w:proofErr w:type="spellStart"/>
      <w:r w:rsidRPr="00875BDB">
        <w:rPr>
          <w:rFonts w:cstheme="minorHAnsi"/>
          <w:sz w:val="20"/>
          <w:szCs w:val="20"/>
          <w:lang w:eastAsia="fr-FR"/>
        </w:rPr>
        <w:t>Mounaix</w:t>
      </w:r>
      <w:proofErr w:type="spellEnd"/>
      <w:r w:rsidRPr="00875BDB">
        <w:rPr>
          <w:rFonts w:cstheme="minorHAnsi"/>
          <w:sz w:val="20"/>
          <w:szCs w:val="20"/>
          <w:lang w:eastAsia="fr-FR"/>
        </w:rPr>
        <w:t xml:space="preserve"> sur « </w:t>
      </w:r>
      <w:hyperlink r:id="rId14" w:history="1">
        <w:r w:rsidRPr="00875BDB">
          <w:rPr>
            <w:rFonts w:cstheme="minorHAnsi"/>
            <w:sz w:val="20"/>
            <w:szCs w:val="20"/>
            <w:lang w:eastAsia="fr-FR"/>
          </w:rPr>
          <w:t>Veau – Double vaccination des mères et sensibilisation à la distribution du colostrum : des impacts positifs sur la robustesse des veaux de boucherie » </w:t>
        </w:r>
      </w:hyperlink>
      <w:r w:rsidRPr="00875BDB">
        <w:rPr>
          <w:rFonts w:cstheme="minorHAnsi"/>
          <w:sz w:val="20"/>
          <w:szCs w:val="20"/>
          <w:lang w:eastAsia="fr-FR"/>
        </w:rPr>
        <w:t>: Intérêt de cette étude pour son application terrain. Ces travaux présentés sous forme de poster démontrent l’importance de la vaccination et des pratiques d’élevage pour réussir à réduire le recours à l’antibiothérapie. Une publication dans une revue scientifique est espérée. Voir aussi l’</w:t>
      </w:r>
      <w:hyperlink r:id="rId15" w:history="1">
        <w:r w:rsidRPr="00875BDB">
          <w:rPr>
            <w:rFonts w:cstheme="minorHAnsi"/>
            <w:sz w:val="20"/>
            <w:szCs w:val="20"/>
            <w:lang w:eastAsia="fr-FR"/>
          </w:rPr>
          <w:t xml:space="preserve">espace du site </w:t>
        </w:r>
        <w:proofErr w:type="spellStart"/>
        <w:r w:rsidRPr="00875BDB">
          <w:rPr>
            <w:rFonts w:cstheme="minorHAnsi"/>
            <w:sz w:val="20"/>
            <w:szCs w:val="20"/>
            <w:lang w:eastAsia="fr-FR"/>
          </w:rPr>
          <w:t>Idele</w:t>
        </w:r>
        <w:proofErr w:type="spellEnd"/>
        <w:r w:rsidRPr="00875BDB">
          <w:rPr>
            <w:rFonts w:cstheme="minorHAnsi"/>
            <w:sz w:val="20"/>
            <w:szCs w:val="20"/>
            <w:lang w:eastAsia="fr-FR"/>
          </w:rPr>
          <w:t xml:space="preserve"> consacré aux valorisations du projet VEAU2+</w:t>
        </w:r>
      </w:hyperlink>
      <w:r w:rsidRPr="00875BDB">
        <w:rPr>
          <w:rFonts w:cstheme="minorHAnsi"/>
          <w:sz w:val="20"/>
          <w:szCs w:val="20"/>
          <w:lang w:eastAsia="fr-FR"/>
        </w:rPr>
        <w:t> </w:t>
      </w:r>
    </w:p>
    <w:p w14:paraId="5EB6CCC6" w14:textId="77777777" w:rsidR="00B136D2" w:rsidRPr="007B33FC" w:rsidRDefault="00F4442E" w:rsidP="007B33FC">
      <w:pPr>
        <w:ind w:firstLine="708"/>
        <w:rPr>
          <w:rFonts w:cstheme="minorHAnsi"/>
          <w:sz w:val="20"/>
          <w:szCs w:val="20"/>
          <w:lang w:eastAsia="fr-FR"/>
        </w:rPr>
      </w:pPr>
      <w:hyperlink r:id="rId16" w:history="1">
        <w:r w:rsidR="00B136D2" w:rsidRPr="007B33FC">
          <w:rPr>
            <w:rFonts w:cstheme="minorHAnsi"/>
            <w:sz w:val="20"/>
            <w:szCs w:val="20"/>
            <w:lang w:eastAsia="fr-FR"/>
          </w:rPr>
          <w:t xml:space="preserve">La vidéo de Béatrice </w:t>
        </w:r>
        <w:proofErr w:type="spellStart"/>
        <w:r w:rsidR="00B136D2" w:rsidRPr="007B33FC">
          <w:rPr>
            <w:rFonts w:cstheme="minorHAnsi"/>
            <w:sz w:val="20"/>
            <w:szCs w:val="20"/>
            <w:lang w:eastAsia="fr-FR"/>
          </w:rPr>
          <w:t>Mounaix</w:t>
        </w:r>
        <w:proofErr w:type="spellEnd"/>
        <w:r w:rsidR="00B136D2" w:rsidRPr="007B33FC">
          <w:rPr>
            <w:rFonts w:cstheme="minorHAnsi"/>
            <w:sz w:val="20"/>
            <w:szCs w:val="20"/>
            <w:lang w:eastAsia="fr-FR"/>
          </w:rPr>
          <w:t xml:space="preserve"> est disponible </w:t>
        </w:r>
        <w:r w:rsidR="00B136D2" w:rsidRPr="007B33FC">
          <w:rPr>
            <w:rFonts w:cstheme="minorHAnsi"/>
            <w:color w:val="0070C0"/>
            <w:sz w:val="20"/>
            <w:szCs w:val="20"/>
            <w:lang w:eastAsia="fr-FR"/>
          </w:rPr>
          <w:t>en lien.</w:t>
        </w:r>
      </w:hyperlink>
    </w:p>
    <w:p w14:paraId="25DAB088" w14:textId="77777777" w:rsidR="00B136D2" w:rsidRPr="00875BDB" w:rsidRDefault="00B136D2" w:rsidP="00875BDB">
      <w:pPr>
        <w:pStyle w:val="Paragraphedeliste"/>
        <w:numPr>
          <w:ilvl w:val="0"/>
          <w:numId w:val="1"/>
        </w:numPr>
        <w:spacing w:after="0" w:line="240" w:lineRule="auto"/>
        <w:ind w:left="714" w:hanging="357"/>
        <w:jc w:val="both"/>
        <w:rPr>
          <w:rFonts w:cstheme="minorHAnsi"/>
          <w:sz w:val="20"/>
          <w:szCs w:val="20"/>
          <w:lang w:eastAsia="fr-FR"/>
        </w:rPr>
      </w:pPr>
      <w:r w:rsidRPr="00875BDB">
        <w:rPr>
          <w:rFonts w:cstheme="minorHAnsi"/>
          <w:sz w:val="20"/>
          <w:szCs w:val="20"/>
          <w:lang w:eastAsia="fr-FR"/>
        </w:rPr>
        <w:lastRenderedPageBreak/>
        <w:t>Nathan Cebron « </w:t>
      </w:r>
      <w:hyperlink r:id="rId17" w:history="1">
        <w:r w:rsidRPr="00875BDB">
          <w:rPr>
            <w:rFonts w:cstheme="minorHAnsi"/>
            <w:sz w:val="20"/>
            <w:szCs w:val="20"/>
            <w:lang w:eastAsia="fr-FR"/>
          </w:rPr>
          <w:t xml:space="preserve">Th17-related </w:t>
        </w:r>
        <w:proofErr w:type="spellStart"/>
        <w:r w:rsidRPr="00875BDB">
          <w:rPr>
            <w:rFonts w:cstheme="minorHAnsi"/>
            <w:sz w:val="20"/>
            <w:szCs w:val="20"/>
            <w:lang w:eastAsia="fr-FR"/>
          </w:rPr>
          <w:t>mammary</w:t>
        </w:r>
        <w:proofErr w:type="spellEnd"/>
        <w:r w:rsidRPr="00875BDB">
          <w:rPr>
            <w:rFonts w:cstheme="minorHAnsi"/>
            <w:sz w:val="20"/>
            <w:szCs w:val="20"/>
            <w:lang w:eastAsia="fr-FR"/>
          </w:rPr>
          <w:t xml:space="preserve"> </w:t>
        </w:r>
        <w:proofErr w:type="spellStart"/>
        <w:r w:rsidRPr="00875BDB">
          <w:rPr>
            <w:rFonts w:cstheme="minorHAnsi"/>
            <w:sz w:val="20"/>
            <w:szCs w:val="20"/>
            <w:lang w:eastAsia="fr-FR"/>
          </w:rPr>
          <w:t>immunity</w:t>
        </w:r>
        <w:proofErr w:type="spellEnd"/>
        <w:r w:rsidRPr="00875BDB">
          <w:rPr>
            <w:rFonts w:cstheme="minorHAnsi"/>
            <w:sz w:val="20"/>
            <w:szCs w:val="20"/>
            <w:lang w:eastAsia="fr-FR"/>
          </w:rPr>
          <w:t xml:space="preserve">, but not a high </w:t>
        </w:r>
        <w:proofErr w:type="spellStart"/>
        <w:r w:rsidRPr="00875BDB">
          <w:rPr>
            <w:rFonts w:cstheme="minorHAnsi"/>
            <w:sz w:val="20"/>
            <w:szCs w:val="20"/>
            <w:lang w:eastAsia="fr-FR"/>
          </w:rPr>
          <w:t>systematic</w:t>
        </w:r>
        <w:proofErr w:type="spellEnd"/>
        <w:r w:rsidRPr="00875BDB">
          <w:rPr>
            <w:rFonts w:cstheme="minorHAnsi"/>
            <w:sz w:val="20"/>
            <w:szCs w:val="20"/>
            <w:lang w:eastAsia="fr-FR"/>
          </w:rPr>
          <w:t xml:space="preserve"> Th1 immune </w:t>
        </w:r>
        <w:proofErr w:type="spellStart"/>
        <w:r w:rsidRPr="00875BDB">
          <w:rPr>
            <w:rFonts w:cstheme="minorHAnsi"/>
            <w:sz w:val="20"/>
            <w:szCs w:val="20"/>
            <w:lang w:eastAsia="fr-FR"/>
          </w:rPr>
          <w:t>response</w:t>
        </w:r>
        <w:proofErr w:type="spellEnd"/>
        <w:r w:rsidRPr="00875BDB">
          <w:rPr>
            <w:rFonts w:cstheme="minorHAnsi"/>
            <w:sz w:val="20"/>
            <w:szCs w:val="20"/>
            <w:lang w:eastAsia="fr-FR"/>
          </w:rPr>
          <w:t xml:space="preserve"> </w:t>
        </w:r>
        <w:proofErr w:type="spellStart"/>
        <w:r w:rsidRPr="00875BDB">
          <w:rPr>
            <w:rFonts w:cstheme="minorHAnsi"/>
            <w:sz w:val="20"/>
            <w:szCs w:val="20"/>
            <w:lang w:eastAsia="fr-FR"/>
          </w:rPr>
          <w:t>is</w:t>
        </w:r>
        <w:proofErr w:type="spellEnd"/>
        <w:r w:rsidRPr="00875BDB">
          <w:rPr>
            <w:rFonts w:cstheme="minorHAnsi"/>
            <w:sz w:val="20"/>
            <w:szCs w:val="20"/>
            <w:lang w:eastAsia="fr-FR"/>
          </w:rPr>
          <w:t xml:space="preserve"> </w:t>
        </w:r>
        <w:proofErr w:type="spellStart"/>
        <w:r w:rsidRPr="00875BDB">
          <w:rPr>
            <w:rFonts w:cstheme="minorHAnsi"/>
            <w:sz w:val="20"/>
            <w:szCs w:val="20"/>
            <w:lang w:eastAsia="fr-FR"/>
          </w:rPr>
          <w:t>associated</w:t>
        </w:r>
        <w:proofErr w:type="spellEnd"/>
        <w:r w:rsidRPr="00875BDB">
          <w:rPr>
            <w:rFonts w:cstheme="minorHAnsi"/>
            <w:sz w:val="20"/>
            <w:szCs w:val="20"/>
            <w:lang w:eastAsia="fr-FR"/>
          </w:rPr>
          <w:t xml:space="preserve"> </w:t>
        </w:r>
        <w:proofErr w:type="spellStart"/>
        <w:r w:rsidRPr="00875BDB">
          <w:rPr>
            <w:rFonts w:cstheme="minorHAnsi"/>
            <w:sz w:val="20"/>
            <w:szCs w:val="20"/>
            <w:lang w:eastAsia="fr-FR"/>
          </w:rPr>
          <w:t>with</w:t>
        </w:r>
        <w:proofErr w:type="spellEnd"/>
        <w:r w:rsidRPr="00875BDB">
          <w:rPr>
            <w:rFonts w:cstheme="minorHAnsi"/>
            <w:sz w:val="20"/>
            <w:szCs w:val="20"/>
            <w:lang w:eastAsia="fr-FR"/>
          </w:rPr>
          <w:t xml:space="preserve"> protection </w:t>
        </w:r>
        <w:proofErr w:type="spellStart"/>
        <w:r w:rsidRPr="00875BDB">
          <w:rPr>
            <w:rFonts w:cstheme="minorHAnsi"/>
            <w:sz w:val="20"/>
            <w:szCs w:val="20"/>
            <w:lang w:eastAsia="fr-FR"/>
          </w:rPr>
          <w:t>against</w:t>
        </w:r>
        <w:proofErr w:type="spellEnd"/>
        <w:r w:rsidRPr="00875BDB">
          <w:rPr>
            <w:rFonts w:cstheme="minorHAnsi"/>
            <w:sz w:val="20"/>
            <w:szCs w:val="20"/>
            <w:lang w:eastAsia="fr-FR"/>
          </w:rPr>
          <w:t xml:space="preserve"> E. coli </w:t>
        </w:r>
        <w:proofErr w:type="spellStart"/>
        <w:r w:rsidRPr="00875BDB">
          <w:rPr>
            <w:rFonts w:cstheme="minorHAnsi"/>
            <w:sz w:val="20"/>
            <w:szCs w:val="20"/>
            <w:lang w:eastAsia="fr-FR"/>
          </w:rPr>
          <w:t>mastisis</w:t>
        </w:r>
        <w:proofErr w:type="spellEnd"/>
        <w:r w:rsidRPr="00875BDB">
          <w:rPr>
            <w:rFonts w:cstheme="minorHAnsi"/>
            <w:sz w:val="20"/>
            <w:szCs w:val="20"/>
            <w:lang w:eastAsia="fr-FR"/>
          </w:rPr>
          <w:t> ». </w:t>
        </w:r>
      </w:hyperlink>
      <w:r w:rsidRPr="00875BDB">
        <w:rPr>
          <w:rFonts w:cstheme="minorHAnsi"/>
          <w:sz w:val="20"/>
          <w:szCs w:val="20"/>
          <w:lang w:eastAsia="fr-FR"/>
        </w:rPr>
        <w:t>L’intérêt de ces travaux porte sur la piste d’immunisation locale de la mamelle dans une pathologie majeure pour la filière bovine.</w:t>
      </w:r>
    </w:p>
    <w:p w14:paraId="175F9357" w14:textId="67AEBB74" w:rsidR="00990BD4" w:rsidRPr="00B136D2" w:rsidRDefault="00B43B07" w:rsidP="00C96D64">
      <w:pPr>
        <w:pStyle w:val="Paragraphedeliste"/>
        <w:numPr>
          <w:ilvl w:val="0"/>
          <w:numId w:val="1"/>
        </w:numPr>
        <w:ind w:left="708"/>
        <w:rPr>
          <w:rFonts w:cstheme="minorHAnsi"/>
          <w:sz w:val="20"/>
          <w:szCs w:val="20"/>
        </w:rPr>
      </w:pPr>
      <w:r w:rsidRPr="00B136D2">
        <w:rPr>
          <w:rFonts w:cstheme="minorHAnsi"/>
          <w:color w:val="002060"/>
          <w:sz w:val="20"/>
          <w:szCs w:val="20"/>
          <w:lang w:eastAsia="fr-FR"/>
        </w:rPr>
        <w:t xml:space="preserve">Invitation aux membres du RFSA de s’inscrire sur </w:t>
      </w:r>
      <w:r w:rsidR="0028730D" w:rsidRPr="00B136D2">
        <w:rPr>
          <w:rFonts w:cstheme="minorHAnsi"/>
          <w:color w:val="002060"/>
          <w:sz w:val="20"/>
          <w:szCs w:val="20"/>
          <w:lang w:eastAsia="fr-FR"/>
        </w:rPr>
        <w:t>Interface nationale Antibiorésistance :</w:t>
      </w:r>
      <w:r w:rsidR="0028730D" w:rsidRPr="00B136D2">
        <w:rPr>
          <w:rFonts w:cstheme="minorHAnsi"/>
          <w:sz w:val="20"/>
          <w:szCs w:val="20"/>
        </w:rPr>
        <w:t xml:space="preserve"> </w:t>
      </w:r>
      <w:hyperlink r:id="rId18" w:history="1">
        <w:r w:rsidR="0028730D" w:rsidRPr="00B136D2">
          <w:rPr>
            <w:rStyle w:val="Lienhypertexte"/>
            <w:rFonts w:cstheme="minorHAnsi"/>
            <w:sz w:val="20"/>
            <w:szCs w:val="20"/>
          </w:rPr>
          <w:t>https://ppr-antibioresistance.inserm.fr</w:t>
        </w:r>
      </w:hyperlink>
      <w:r w:rsidR="0028730D" w:rsidRPr="00B136D2">
        <w:rPr>
          <w:rFonts w:cstheme="minorHAnsi"/>
          <w:sz w:val="20"/>
          <w:szCs w:val="20"/>
        </w:rPr>
        <w:t xml:space="preserve"> </w:t>
      </w:r>
      <w:r w:rsidR="0028730D" w:rsidRPr="00B136D2">
        <w:rPr>
          <w:rFonts w:cstheme="minorHAnsi"/>
          <w:color w:val="002060"/>
          <w:sz w:val="20"/>
          <w:szCs w:val="20"/>
          <w:lang w:eastAsia="fr-FR"/>
        </w:rPr>
        <w:t>[MAB]</w:t>
      </w:r>
      <w:r w:rsidRPr="00B136D2">
        <w:rPr>
          <w:rFonts w:cstheme="minorHAnsi"/>
          <w:sz w:val="20"/>
          <w:szCs w:val="20"/>
        </w:rPr>
        <w:t xml:space="preserve"> </w:t>
      </w:r>
    </w:p>
    <w:p w14:paraId="24BF48E8" w14:textId="77777777" w:rsidR="00B43B07" w:rsidRPr="00B136D2" w:rsidRDefault="00B43B07" w:rsidP="00B43B07">
      <w:pPr>
        <w:pStyle w:val="Paragraphedeliste"/>
        <w:rPr>
          <w:rFonts w:cstheme="minorHAnsi"/>
          <w:color w:val="002060"/>
          <w:sz w:val="20"/>
          <w:szCs w:val="20"/>
          <w:lang w:eastAsia="fr-FR"/>
        </w:rPr>
      </w:pPr>
      <w:r w:rsidRPr="00B136D2">
        <w:rPr>
          <w:rFonts w:cstheme="minorHAnsi"/>
          <w:sz w:val="20"/>
          <w:szCs w:val="20"/>
        </w:rPr>
        <w:object w:dxaOrig="1155" w:dyaOrig="747" w14:anchorId="39D934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05pt;height:37.6pt" o:ole="">
            <v:imagedata r:id="rId19" o:title=""/>
          </v:shape>
          <o:OLEObject Type="Embed" ProgID="Excel.Sheet.12" ShapeID="_x0000_i1025" DrawAspect="Icon" ObjectID="_1698586457" r:id="rId20"/>
        </w:object>
      </w:r>
    </w:p>
    <w:p w14:paraId="31C383D3" w14:textId="60584149" w:rsidR="00756A70" w:rsidRDefault="00756A70" w:rsidP="00B3391E">
      <w:pPr>
        <w:pStyle w:val="Paragraphedeliste"/>
        <w:numPr>
          <w:ilvl w:val="0"/>
          <w:numId w:val="1"/>
        </w:numPr>
        <w:spacing w:after="0" w:line="240" w:lineRule="auto"/>
        <w:jc w:val="both"/>
        <w:rPr>
          <w:rFonts w:eastAsia="Times New Roman" w:cstheme="minorHAnsi"/>
          <w:color w:val="595959" w:themeColor="text1" w:themeTint="A6"/>
          <w:sz w:val="20"/>
          <w:szCs w:val="20"/>
          <w:lang w:eastAsia="fr-FR"/>
        </w:rPr>
      </w:pPr>
      <w:r w:rsidRPr="00B136D2">
        <w:rPr>
          <w:rFonts w:eastAsia="Times New Roman" w:cstheme="minorHAnsi"/>
          <w:color w:val="595959" w:themeColor="text1" w:themeTint="A6"/>
          <w:sz w:val="20"/>
          <w:szCs w:val="20"/>
          <w:lang w:eastAsia="fr-FR"/>
        </w:rPr>
        <w:t xml:space="preserve">Débat sur les pistes d’innovation et les besoins scientifiques dans le domaine de la lutte contre l’antibiorésistance (volet antibiotiques, alternatives, vaccins et diagnostic) - Jean-Yves </w:t>
      </w:r>
      <w:proofErr w:type="spellStart"/>
      <w:r w:rsidRPr="00B136D2">
        <w:rPr>
          <w:rFonts w:eastAsia="Times New Roman" w:cstheme="minorHAnsi"/>
          <w:color w:val="595959" w:themeColor="text1" w:themeTint="A6"/>
          <w:sz w:val="20"/>
          <w:szCs w:val="20"/>
          <w:lang w:eastAsia="fr-FR"/>
        </w:rPr>
        <w:t>Madec</w:t>
      </w:r>
      <w:proofErr w:type="spellEnd"/>
    </w:p>
    <w:p w14:paraId="34CD69C2" w14:textId="225B6767" w:rsidR="00F328C2" w:rsidRPr="001D6C88" w:rsidRDefault="00F328C2" w:rsidP="00F328C2">
      <w:pPr>
        <w:spacing w:after="0" w:line="240" w:lineRule="auto"/>
        <w:jc w:val="both"/>
        <w:rPr>
          <w:rFonts w:eastAsia="Times New Roman" w:cstheme="minorHAnsi"/>
          <w:color w:val="FF0000"/>
          <w:sz w:val="20"/>
          <w:szCs w:val="20"/>
          <w:lang w:eastAsia="fr-FR"/>
        </w:rPr>
      </w:pPr>
      <w:r>
        <w:rPr>
          <w:rFonts w:eastAsia="Times New Roman" w:cstheme="minorHAnsi"/>
          <w:color w:val="595959" w:themeColor="text1" w:themeTint="A6"/>
          <w:sz w:val="20"/>
          <w:szCs w:val="20"/>
          <w:lang w:eastAsia="fr-FR"/>
        </w:rPr>
        <w:t xml:space="preserve">Jean-Yves </w:t>
      </w:r>
      <w:proofErr w:type="spellStart"/>
      <w:r>
        <w:rPr>
          <w:rFonts w:eastAsia="Times New Roman" w:cstheme="minorHAnsi"/>
          <w:color w:val="595959" w:themeColor="text1" w:themeTint="A6"/>
          <w:sz w:val="20"/>
          <w:szCs w:val="20"/>
          <w:lang w:eastAsia="fr-FR"/>
        </w:rPr>
        <w:t>Madec</w:t>
      </w:r>
      <w:proofErr w:type="spellEnd"/>
      <w:r>
        <w:rPr>
          <w:rFonts w:eastAsia="Times New Roman" w:cstheme="minorHAnsi"/>
          <w:color w:val="595959" w:themeColor="text1" w:themeTint="A6"/>
          <w:sz w:val="20"/>
          <w:szCs w:val="20"/>
          <w:lang w:eastAsia="fr-FR"/>
        </w:rPr>
        <w:t xml:space="preserve"> reprend les éléments de son exposé fait au congrès </w:t>
      </w:r>
      <w:proofErr w:type="spellStart"/>
      <w:r>
        <w:rPr>
          <w:rFonts w:eastAsia="Times New Roman" w:cstheme="minorHAnsi"/>
          <w:color w:val="595959" w:themeColor="text1" w:themeTint="A6"/>
          <w:sz w:val="20"/>
          <w:szCs w:val="20"/>
          <w:lang w:eastAsia="fr-FR"/>
        </w:rPr>
        <w:t>Adebiotech</w:t>
      </w:r>
      <w:proofErr w:type="spellEnd"/>
      <w:r w:rsidR="001D6C88">
        <w:rPr>
          <w:rFonts w:eastAsia="Times New Roman" w:cstheme="minorHAnsi"/>
          <w:color w:val="595959" w:themeColor="text1" w:themeTint="A6"/>
          <w:sz w:val="20"/>
          <w:szCs w:val="20"/>
          <w:lang w:eastAsia="fr-FR"/>
        </w:rPr>
        <w:t xml:space="preserve"> </w:t>
      </w:r>
      <w:r>
        <w:rPr>
          <w:rFonts w:eastAsia="Times New Roman" w:cstheme="minorHAnsi"/>
          <w:color w:val="595959" w:themeColor="text1" w:themeTint="A6"/>
          <w:sz w:val="20"/>
          <w:szCs w:val="20"/>
          <w:lang w:eastAsia="fr-FR"/>
        </w:rPr>
        <w:t>(</w:t>
      </w:r>
      <w:r w:rsidR="004E0767">
        <w:rPr>
          <w:rFonts w:eastAsia="Times New Roman" w:cstheme="minorHAnsi"/>
          <w:color w:val="595959" w:themeColor="text1" w:themeTint="A6"/>
          <w:sz w:val="20"/>
          <w:szCs w:val="20"/>
          <w:lang w:eastAsia="fr-FR"/>
        </w:rPr>
        <w:t xml:space="preserve">voir </w:t>
      </w:r>
      <w:hyperlink r:id="rId21" w:history="1">
        <w:r w:rsidRPr="004E0767">
          <w:rPr>
            <w:rStyle w:val="Lienhypertexte"/>
            <w:rFonts w:eastAsia="Times New Roman" w:cstheme="minorHAnsi"/>
            <w:sz w:val="20"/>
            <w:szCs w:val="20"/>
            <w:lang w:eastAsia="fr-FR"/>
          </w:rPr>
          <w:t>présentation</w:t>
        </w:r>
      </w:hyperlink>
      <w:r w:rsidRPr="004E0767">
        <w:rPr>
          <w:rFonts w:eastAsia="Times New Roman" w:cstheme="minorHAnsi"/>
          <w:color w:val="595959" w:themeColor="text1" w:themeTint="A6"/>
          <w:sz w:val="20"/>
          <w:szCs w:val="20"/>
          <w:lang w:eastAsia="fr-FR"/>
        </w:rPr>
        <w:t xml:space="preserve"> 16/09/2021)</w:t>
      </w:r>
      <w:r w:rsidR="004E0767">
        <w:rPr>
          <w:rFonts w:eastAsia="Times New Roman" w:cstheme="minorHAnsi"/>
          <w:color w:val="595959" w:themeColor="text1" w:themeTint="A6"/>
          <w:sz w:val="20"/>
          <w:szCs w:val="20"/>
          <w:lang w:eastAsia="fr-FR"/>
        </w:rPr>
        <w:t>.</w:t>
      </w:r>
      <w:r w:rsidRPr="001D6C88">
        <w:rPr>
          <w:rFonts w:eastAsia="Times New Roman" w:cstheme="minorHAnsi"/>
          <w:color w:val="FF0000"/>
          <w:sz w:val="20"/>
          <w:szCs w:val="20"/>
          <w:lang w:eastAsia="fr-FR"/>
        </w:rPr>
        <w:t xml:space="preserve"> </w:t>
      </w:r>
    </w:p>
    <w:p w14:paraId="6DC5C9A3" w14:textId="7910772D" w:rsidR="0010419D" w:rsidRDefault="00DE3E81" w:rsidP="0010419D">
      <w:pPr>
        <w:spacing w:after="0" w:line="240" w:lineRule="auto"/>
        <w:jc w:val="both"/>
        <w:rPr>
          <w:rFonts w:eastAsia="Times New Roman" w:cstheme="minorHAnsi"/>
          <w:color w:val="595959" w:themeColor="text1" w:themeTint="A6"/>
          <w:sz w:val="20"/>
          <w:szCs w:val="20"/>
          <w:lang w:eastAsia="fr-FR"/>
        </w:rPr>
      </w:pPr>
      <w:r>
        <w:rPr>
          <w:rFonts w:eastAsia="Times New Roman" w:cstheme="minorHAnsi"/>
          <w:color w:val="595959" w:themeColor="text1" w:themeTint="A6"/>
          <w:sz w:val="20"/>
          <w:szCs w:val="20"/>
          <w:lang w:eastAsia="fr-FR"/>
        </w:rPr>
        <w:t xml:space="preserve">JY </w:t>
      </w:r>
      <w:proofErr w:type="spellStart"/>
      <w:r>
        <w:rPr>
          <w:rFonts w:eastAsia="Times New Roman" w:cstheme="minorHAnsi"/>
          <w:color w:val="595959" w:themeColor="text1" w:themeTint="A6"/>
          <w:sz w:val="20"/>
          <w:szCs w:val="20"/>
          <w:lang w:eastAsia="fr-FR"/>
        </w:rPr>
        <w:t>Madec</w:t>
      </w:r>
      <w:proofErr w:type="spellEnd"/>
      <w:r>
        <w:rPr>
          <w:rFonts w:eastAsia="Times New Roman" w:cstheme="minorHAnsi"/>
          <w:color w:val="595959" w:themeColor="text1" w:themeTint="A6"/>
          <w:sz w:val="20"/>
          <w:szCs w:val="20"/>
          <w:lang w:eastAsia="fr-FR"/>
        </w:rPr>
        <w:t xml:space="preserve"> fait le bilan d’action publique efficace avec des baisses notoires des résistances et un accent mis sur les antibiotiques critiques pour l’homme</w:t>
      </w:r>
      <w:r w:rsidR="009D5987">
        <w:rPr>
          <w:rFonts w:eastAsia="Times New Roman" w:cstheme="minorHAnsi"/>
          <w:color w:val="595959" w:themeColor="text1" w:themeTint="A6"/>
          <w:sz w:val="20"/>
          <w:szCs w:val="20"/>
          <w:lang w:eastAsia="fr-FR"/>
        </w:rPr>
        <w:t xml:space="preserve"> (AIC)</w:t>
      </w:r>
      <w:r>
        <w:rPr>
          <w:rFonts w:eastAsia="Times New Roman" w:cstheme="minorHAnsi"/>
          <w:color w:val="595959" w:themeColor="text1" w:themeTint="A6"/>
          <w:sz w:val="20"/>
          <w:szCs w:val="20"/>
          <w:lang w:eastAsia="fr-FR"/>
        </w:rPr>
        <w:t>.</w:t>
      </w:r>
      <w:r w:rsidR="009D5987">
        <w:rPr>
          <w:rFonts w:eastAsia="Times New Roman" w:cstheme="minorHAnsi"/>
          <w:color w:val="595959" w:themeColor="text1" w:themeTint="A6"/>
          <w:sz w:val="20"/>
          <w:szCs w:val="20"/>
          <w:lang w:eastAsia="fr-FR"/>
        </w:rPr>
        <w:t xml:space="preserve"> Il relève deux sujets restés en panne :</w:t>
      </w:r>
    </w:p>
    <w:p w14:paraId="78DC411D" w14:textId="59A16F5A" w:rsidR="009D5987" w:rsidRPr="004D5287" w:rsidRDefault="009D5987" w:rsidP="004E4351">
      <w:pPr>
        <w:pStyle w:val="Paragraphedeliste"/>
        <w:numPr>
          <w:ilvl w:val="3"/>
          <w:numId w:val="1"/>
        </w:numPr>
        <w:spacing w:after="0" w:line="240" w:lineRule="auto"/>
        <w:ind w:left="1134"/>
        <w:jc w:val="both"/>
        <w:rPr>
          <w:rFonts w:eastAsia="Times New Roman" w:cstheme="minorHAnsi"/>
          <w:b/>
          <w:bCs/>
          <w:color w:val="595959" w:themeColor="text1" w:themeTint="A6"/>
          <w:sz w:val="20"/>
          <w:szCs w:val="20"/>
          <w:lang w:eastAsia="fr-FR"/>
        </w:rPr>
      </w:pPr>
      <w:r w:rsidRPr="004D5287">
        <w:rPr>
          <w:rFonts w:eastAsia="Times New Roman" w:cstheme="minorHAnsi"/>
          <w:b/>
          <w:bCs/>
          <w:color w:val="595959" w:themeColor="text1" w:themeTint="A6"/>
          <w:sz w:val="20"/>
          <w:szCs w:val="20"/>
          <w:lang w:eastAsia="fr-FR"/>
        </w:rPr>
        <w:t>Les tests rapides antibiogrammes et leur validation notamment pour les antibiotiques non critiques (non AIC)</w:t>
      </w:r>
      <w:r w:rsidR="0033481A" w:rsidRPr="004D5287">
        <w:rPr>
          <w:rFonts w:eastAsia="Times New Roman" w:cstheme="minorHAnsi"/>
          <w:b/>
          <w:bCs/>
          <w:color w:val="595959" w:themeColor="text1" w:themeTint="A6"/>
          <w:sz w:val="20"/>
          <w:szCs w:val="20"/>
          <w:lang w:eastAsia="fr-FR"/>
        </w:rPr>
        <w:t xml:space="preserve"> : </w:t>
      </w:r>
    </w:p>
    <w:p w14:paraId="2139C051" w14:textId="3FE0FFF5" w:rsidR="0033481A" w:rsidRDefault="0033481A" w:rsidP="0033481A">
      <w:pPr>
        <w:spacing w:after="0" w:line="240" w:lineRule="auto"/>
        <w:jc w:val="both"/>
        <w:rPr>
          <w:rFonts w:eastAsia="Times New Roman" w:cstheme="minorHAnsi"/>
          <w:color w:val="595959" w:themeColor="text1" w:themeTint="A6"/>
          <w:sz w:val="20"/>
          <w:szCs w:val="20"/>
          <w:lang w:eastAsia="fr-FR"/>
        </w:rPr>
      </w:pPr>
      <w:r>
        <w:rPr>
          <w:rFonts w:eastAsia="Times New Roman" w:cstheme="minorHAnsi"/>
          <w:color w:val="595959" w:themeColor="text1" w:themeTint="A6"/>
          <w:sz w:val="20"/>
          <w:szCs w:val="20"/>
          <w:lang w:eastAsia="fr-FR"/>
        </w:rPr>
        <w:t xml:space="preserve">Constat que </w:t>
      </w:r>
      <w:proofErr w:type="gramStart"/>
      <w:r>
        <w:rPr>
          <w:rFonts w:eastAsia="Times New Roman" w:cstheme="minorHAnsi"/>
          <w:color w:val="595959" w:themeColor="text1" w:themeTint="A6"/>
          <w:sz w:val="20"/>
          <w:szCs w:val="20"/>
          <w:lang w:eastAsia="fr-FR"/>
        </w:rPr>
        <w:t>suite à</w:t>
      </w:r>
      <w:proofErr w:type="gramEnd"/>
      <w:r>
        <w:rPr>
          <w:rFonts w:eastAsia="Times New Roman" w:cstheme="minorHAnsi"/>
          <w:color w:val="595959" w:themeColor="text1" w:themeTint="A6"/>
          <w:sz w:val="20"/>
          <w:szCs w:val="20"/>
          <w:lang w:eastAsia="fr-FR"/>
        </w:rPr>
        <w:t xml:space="preserve"> la publication du cahier des charges il y a un déficit d’offres, faute de marché. On constate </w:t>
      </w:r>
      <w:proofErr w:type="gramStart"/>
      <w:r>
        <w:rPr>
          <w:rFonts w:eastAsia="Times New Roman" w:cstheme="minorHAnsi"/>
          <w:color w:val="595959" w:themeColor="text1" w:themeTint="A6"/>
          <w:sz w:val="20"/>
          <w:szCs w:val="20"/>
          <w:lang w:eastAsia="fr-FR"/>
        </w:rPr>
        <w:t>par contre</w:t>
      </w:r>
      <w:proofErr w:type="gramEnd"/>
      <w:r>
        <w:rPr>
          <w:rFonts w:eastAsia="Times New Roman" w:cstheme="minorHAnsi"/>
          <w:color w:val="595959" w:themeColor="text1" w:themeTint="A6"/>
          <w:sz w:val="20"/>
          <w:szCs w:val="20"/>
          <w:lang w:eastAsia="fr-FR"/>
        </w:rPr>
        <w:t xml:space="preserve"> une offre importante en tests rapides </w:t>
      </w:r>
      <w:r w:rsidR="007B44BE">
        <w:rPr>
          <w:rFonts w:eastAsia="Times New Roman" w:cstheme="minorHAnsi"/>
          <w:color w:val="595959" w:themeColor="text1" w:themeTint="A6"/>
          <w:sz w:val="20"/>
          <w:szCs w:val="20"/>
          <w:lang w:eastAsia="fr-FR"/>
        </w:rPr>
        <w:t>(non AIC) non validés.</w:t>
      </w:r>
    </w:p>
    <w:p w14:paraId="35C82096" w14:textId="68C499DD" w:rsidR="00E61235" w:rsidRPr="0033481A" w:rsidRDefault="0001152A" w:rsidP="0033481A">
      <w:pPr>
        <w:spacing w:after="0" w:line="240" w:lineRule="auto"/>
        <w:jc w:val="both"/>
        <w:rPr>
          <w:rFonts w:eastAsia="Times New Roman" w:cstheme="minorHAnsi"/>
          <w:color w:val="595959" w:themeColor="text1" w:themeTint="A6"/>
          <w:sz w:val="20"/>
          <w:szCs w:val="20"/>
          <w:lang w:eastAsia="fr-FR"/>
        </w:rPr>
      </w:pPr>
      <w:r>
        <w:rPr>
          <w:rFonts w:eastAsia="Times New Roman" w:cstheme="minorHAnsi"/>
          <w:color w:val="595959" w:themeColor="text1" w:themeTint="A6"/>
          <w:sz w:val="20"/>
          <w:szCs w:val="20"/>
          <w:lang w:eastAsia="fr-FR"/>
        </w:rPr>
        <w:t xml:space="preserve">Jean-Luc </w:t>
      </w:r>
      <w:proofErr w:type="spellStart"/>
      <w:r>
        <w:rPr>
          <w:rFonts w:eastAsia="Times New Roman" w:cstheme="minorHAnsi"/>
          <w:color w:val="595959" w:themeColor="text1" w:themeTint="A6"/>
          <w:sz w:val="20"/>
          <w:szCs w:val="20"/>
          <w:lang w:eastAsia="fr-FR"/>
        </w:rPr>
        <w:t>Troch</w:t>
      </w:r>
      <w:proofErr w:type="spellEnd"/>
      <w:r>
        <w:rPr>
          <w:rFonts w:eastAsia="Times New Roman" w:cstheme="minorHAnsi"/>
          <w:color w:val="595959" w:themeColor="text1" w:themeTint="A6"/>
          <w:sz w:val="20"/>
          <w:szCs w:val="20"/>
          <w:lang w:eastAsia="fr-FR"/>
        </w:rPr>
        <w:t xml:space="preserve"> confirme qu’il n’existe pas de solution de tests rapides fiables disponibles à ce jour, ce qui conduit selon lui les vétérinaires à s’adresser aux laboratoires d’analyse</w:t>
      </w:r>
      <w:r w:rsidR="00C270DC">
        <w:rPr>
          <w:rFonts w:eastAsia="Times New Roman" w:cstheme="minorHAnsi"/>
          <w:color w:val="595959" w:themeColor="text1" w:themeTint="A6"/>
          <w:sz w:val="20"/>
          <w:szCs w:val="20"/>
          <w:lang w:eastAsia="fr-FR"/>
        </w:rPr>
        <w:t xml:space="preserve">. Il confirme l’intérêt </w:t>
      </w:r>
      <w:r w:rsidR="00270550">
        <w:rPr>
          <w:rFonts w:eastAsia="Times New Roman" w:cstheme="minorHAnsi"/>
          <w:color w:val="595959" w:themeColor="text1" w:themeTint="A6"/>
          <w:sz w:val="20"/>
          <w:szCs w:val="20"/>
          <w:lang w:eastAsia="fr-FR"/>
        </w:rPr>
        <w:t xml:space="preserve">qu’il y aurait à </w:t>
      </w:r>
      <w:r w:rsidR="00C270DC">
        <w:rPr>
          <w:rFonts w:eastAsia="Times New Roman" w:cstheme="minorHAnsi"/>
          <w:color w:val="595959" w:themeColor="text1" w:themeTint="A6"/>
          <w:sz w:val="20"/>
          <w:szCs w:val="20"/>
          <w:lang w:eastAsia="fr-FR"/>
        </w:rPr>
        <w:t>disposer de tests de diagnostics différentiels rapides (bactéries/virus)</w:t>
      </w:r>
      <w:r w:rsidR="00953EA7">
        <w:rPr>
          <w:rFonts w:eastAsia="Times New Roman" w:cstheme="minorHAnsi"/>
          <w:color w:val="595959" w:themeColor="text1" w:themeTint="A6"/>
          <w:sz w:val="20"/>
          <w:szCs w:val="20"/>
          <w:lang w:eastAsia="fr-FR"/>
        </w:rPr>
        <w:t xml:space="preserve"> si un marché se confirmait.</w:t>
      </w:r>
    </w:p>
    <w:p w14:paraId="5DA96F36" w14:textId="3BC5A680" w:rsidR="009D5987" w:rsidRPr="004D5287" w:rsidRDefault="009D5987" w:rsidP="004E4351">
      <w:pPr>
        <w:pStyle w:val="Paragraphedeliste"/>
        <w:numPr>
          <w:ilvl w:val="3"/>
          <w:numId w:val="1"/>
        </w:numPr>
        <w:spacing w:after="0" w:line="240" w:lineRule="auto"/>
        <w:ind w:left="1134"/>
        <w:jc w:val="both"/>
        <w:rPr>
          <w:rFonts w:eastAsia="Times New Roman" w:cstheme="minorHAnsi"/>
          <w:b/>
          <w:bCs/>
          <w:color w:val="595959" w:themeColor="text1" w:themeTint="A6"/>
          <w:sz w:val="20"/>
          <w:szCs w:val="20"/>
          <w:lang w:eastAsia="fr-FR"/>
        </w:rPr>
      </w:pPr>
      <w:r w:rsidRPr="004D5287">
        <w:rPr>
          <w:rFonts w:eastAsia="Times New Roman" w:cstheme="minorHAnsi"/>
          <w:b/>
          <w:bCs/>
          <w:color w:val="595959" w:themeColor="text1" w:themeTint="A6"/>
          <w:sz w:val="20"/>
          <w:szCs w:val="20"/>
          <w:lang w:eastAsia="fr-FR"/>
        </w:rPr>
        <w:t>Les alternatives et leur validation</w:t>
      </w:r>
      <w:r w:rsidR="0033481A" w:rsidRPr="004D5287">
        <w:rPr>
          <w:rFonts w:eastAsia="Times New Roman" w:cstheme="minorHAnsi"/>
          <w:b/>
          <w:bCs/>
          <w:color w:val="595959" w:themeColor="text1" w:themeTint="A6"/>
          <w:sz w:val="20"/>
          <w:szCs w:val="20"/>
          <w:lang w:eastAsia="fr-FR"/>
        </w:rPr>
        <w:t> :</w:t>
      </w:r>
    </w:p>
    <w:p w14:paraId="74AA4057" w14:textId="3F40884C" w:rsidR="004D5287" w:rsidRDefault="004D5287" w:rsidP="00E61235">
      <w:pPr>
        <w:spacing w:after="0" w:line="240" w:lineRule="auto"/>
        <w:jc w:val="both"/>
        <w:rPr>
          <w:rFonts w:eastAsia="Times New Roman" w:cstheme="minorHAnsi"/>
          <w:color w:val="595959" w:themeColor="text1" w:themeTint="A6"/>
          <w:sz w:val="20"/>
          <w:szCs w:val="20"/>
          <w:lang w:eastAsia="fr-FR"/>
        </w:rPr>
      </w:pPr>
      <w:r>
        <w:rPr>
          <w:rFonts w:eastAsia="Times New Roman" w:cstheme="minorHAnsi"/>
          <w:color w:val="595959" w:themeColor="text1" w:themeTint="A6"/>
          <w:sz w:val="20"/>
          <w:szCs w:val="20"/>
          <w:lang w:eastAsia="fr-FR"/>
        </w:rPr>
        <w:t>Plusieurs obstacles freinent la mise sur le marché de ces alternatives :</w:t>
      </w:r>
    </w:p>
    <w:p w14:paraId="6B8C37B2" w14:textId="64030D16" w:rsidR="0078257D" w:rsidRDefault="004D5287" w:rsidP="004D5287">
      <w:pPr>
        <w:pStyle w:val="Paragraphedeliste"/>
        <w:numPr>
          <w:ilvl w:val="3"/>
          <w:numId w:val="1"/>
        </w:numPr>
        <w:spacing w:after="0" w:line="240" w:lineRule="auto"/>
        <w:ind w:left="1701"/>
        <w:jc w:val="both"/>
        <w:rPr>
          <w:rFonts w:eastAsia="Times New Roman" w:cstheme="minorHAnsi"/>
          <w:color w:val="595959" w:themeColor="text1" w:themeTint="A6"/>
          <w:sz w:val="20"/>
          <w:szCs w:val="20"/>
          <w:lang w:eastAsia="fr-FR"/>
        </w:rPr>
      </w:pPr>
      <w:r>
        <w:rPr>
          <w:rFonts w:eastAsia="Times New Roman" w:cstheme="minorHAnsi"/>
          <w:color w:val="595959" w:themeColor="text1" w:themeTint="A6"/>
          <w:sz w:val="20"/>
          <w:szCs w:val="20"/>
          <w:lang w:eastAsia="fr-FR"/>
        </w:rPr>
        <w:t xml:space="preserve">L’absence d’un cadre juridique </w:t>
      </w:r>
      <w:r w:rsidR="0078257D">
        <w:rPr>
          <w:rFonts w:eastAsia="Times New Roman" w:cstheme="minorHAnsi"/>
          <w:color w:val="595959" w:themeColor="text1" w:themeTint="A6"/>
          <w:sz w:val="20"/>
          <w:szCs w:val="20"/>
          <w:lang w:eastAsia="fr-FR"/>
        </w:rPr>
        <w:t xml:space="preserve">sécurisant </w:t>
      </w:r>
      <w:r>
        <w:rPr>
          <w:rFonts w:eastAsia="Times New Roman" w:cstheme="minorHAnsi"/>
          <w:color w:val="595959" w:themeColor="text1" w:themeTint="A6"/>
          <w:sz w:val="20"/>
          <w:szCs w:val="20"/>
          <w:lang w:eastAsia="fr-FR"/>
        </w:rPr>
        <w:t>pour leur mise en marché</w:t>
      </w:r>
      <w:r w:rsidR="0078257D">
        <w:rPr>
          <w:rFonts w:eastAsia="Times New Roman" w:cstheme="minorHAnsi"/>
          <w:color w:val="595959" w:themeColor="text1" w:themeTint="A6"/>
          <w:sz w:val="20"/>
          <w:szCs w:val="20"/>
          <w:lang w:eastAsia="fr-FR"/>
        </w:rPr>
        <w:t xml:space="preserve">, </w:t>
      </w:r>
    </w:p>
    <w:p w14:paraId="29B98EF9" w14:textId="3A27E65A" w:rsidR="004D5287" w:rsidRDefault="0078257D" w:rsidP="004D5287">
      <w:pPr>
        <w:pStyle w:val="Paragraphedeliste"/>
        <w:numPr>
          <w:ilvl w:val="3"/>
          <w:numId w:val="1"/>
        </w:numPr>
        <w:spacing w:after="0" w:line="240" w:lineRule="auto"/>
        <w:ind w:left="1701"/>
        <w:jc w:val="both"/>
        <w:rPr>
          <w:rFonts w:eastAsia="Times New Roman" w:cstheme="minorHAnsi"/>
          <w:color w:val="595959" w:themeColor="text1" w:themeTint="A6"/>
          <w:sz w:val="20"/>
          <w:szCs w:val="20"/>
          <w:lang w:eastAsia="fr-FR"/>
        </w:rPr>
      </w:pPr>
      <w:r>
        <w:rPr>
          <w:rFonts w:eastAsia="Times New Roman" w:cstheme="minorHAnsi"/>
          <w:color w:val="595959" w:themeColor="text1" w:themeTint="A6"/>
          <w:sz w:val="20"/>
          <w:szCs w:val="20"/>
          <w:lang w:eastAsia="fr-FR"/>
        </w:rPr>
        <w:t>L’absence de dossier démontrant l’efficacité et la sécurité du produit.</w:t>
      </w:r>
    </w:p>
    <w:p w14:paraId="68574927" w14:textId="109428F2" w:rsidR="00E61235" w:rsidRPr="00E61235" w:rsidRDefault="00E61235" w:rsidP="00E61235">
      <w:pPr>
        <w:spacing w:after="0" w:line="240" w:lineRule="auto"/>
        <w:jc w:val="both"/>
        <w:rPr>
          <w:rFonts w:eastAsia="Times New Roman" w:cstheme="minorHAnsi"/>
          <w:color w:val="595959" w:themeColor="text1" w:themeTint="A6"/>
          <w:sz w:val="20"/>
          <w:szCs w:val="20"/>
          <w:lang w:eastAsia="fr-FR"/>
        </w:rPr>
      </w:pPr>
      <w:r w:rsidRPr="00E61235">
        <w:rPr>
          <w:rFonts w:eastAsia="Times New Roman" w:cstheme="minorHAnsi"/>
          <w:color w:val="595959" w:themeColor="text1" w:themeTint="A6"/>
          <w:sz w:val="20"/>
          <w:szCs w:val="20"/>
          <w:lang w:eastAsia="fr-FR"/>
        </w:rPr>
        <w:t>Le copil soulève l’importance de la sémantique dans le sujet dit « alternatives aux antibiotiques »</w:t>
      </w:r>
      <w:r w:rsidR="0029661F">
        <w:rPr>
          <w:rFonts w:eastAsia="Times New Roman" w:cstheme="minorHAnsi"/>
          <w:color w:val="595959" w:themeColor="text1" w:themeTint="A6"/>
          <w:sz w:val="20"/>
          <w:szCs w:val="20"/>
          <w:lang w:eastAsia="fr-FR"/>
        </w:rPr>
        <w:t>.</w:t>
      </w:r>
    </w:p>
    <w:p w14:paraId="5AB99CB6" w14:textId="14DA32F3" w:rsidR="004E4351" w:rsidRDefault="00E61235" w:rsidP="00E61235">
      <w:pPr>
        <w:spacing w:after="0" w:line="240" w:lineRule="auto"/>
        <w:jc w:val="both"/>
        <w:rPr>
          <w:rFonts w:eastAsia="Times New Roman" w:cstheme="minorHAnsi"/>
          <w:color w:val="595959" w:themeColor="text1" w:themeTint="A6"/>
          <w:sz w:val="20"/>
          <w:szCs w:val="20"/>
          <w:lang w:eastAsia="fr-FR"/>
        </w:rPr>
      </w:pPr>
      <w:r w:rsidRPr="00E61235">
        <w:rPr>
          <w:rFonts w:eastAsia="Times New Roman" w:cstheme="minorHAnsi"/>
          <w:color w:val="595959" w:themeColor="text1" w:themeTint="A6"/>
          <w:sz w:val="20"/>
          <w:szCs w:val="20"/>
          <w:lang w:eastAsia="fr-FR"/>
        </w:rPr>
        <w:t xml:space="preserve">Les rédacteurs du règlement du prix </w:t>
      </w:r>
      <w:proofErr w:type="spellStart"/>
      <w:r w:rsidRPr="00E61235">
        <w:rPr>
          <w:rFonts w:eastAsia="Times New Roman" w:cstheme="minorHAnsi"/>
          <w:color w:val="595959" w:themeColor="text1" w:themeTint="A6"/>
          <w:sz w:val="20"/>
          <w:szCs w:val="20"/>
          <w:lang w:eastAsia="fr-FR"/>
        </w:rPr>
        <w:t>Ecoantibio</w:t>
      </w:r>
      <w:proofErr w:type="spellEnd"/>
      <w:r w:rsidRPr="00E61235">
        <w:rPr>
          <w:rFonts w:eastAsia="Times New Roman" w:cstheme="minorHAnsi"/>
          <w:color w:val="595959" w:themeColor="text1" w:themeTint="A6"/>
          <w:sz w:val="20"/>
          <w:szCs w:val="20"/>
          <w:lang w:eastAsia="fr-FR"/>
        </w:rPr>
        <w:t xml:space="preserve"> créé dans le cadre de l’action 3 du second plan </w:t>
      </w:r>
      <w:proofErr w:type="spellStart"/>
      <w:r w:rsidRPr="00E61235">
        <w:rPr>
          <w:rFonts w:eastAsia="Times New Roman" w:cstheme="minorHAnsi"/>
          <w:color w:val="595959" w:themeColor="text1" w:themeTint="A6"/>
          <w:sz w:val="20"/>
          <w:szCs w:val="20"/>
          <w:lang w:eastAsia="fr-FR"/>
        </w:rPr>
        <w:t>Ecoantibio</w:t>
      </w:r>
      <w:proofErr w:type="spellEnd"/>
      <w:r w:rsidRPr="00E61235">
        <w:rPr>
          <w:rFonts w:eastAsia="Times New Roman" w:cstheme="minorHAnsi"/>
          <w:color w:val="595959" w:themeColor="text1" w:themeTint="A6"/>
          <w:sz w:val="20"/>
          <w:szCs w:val="20"/>
          <w:lang w:eastAsia="fr-FR"/>
        </w:rPr>
        <w:t xml:space="preserve"> «</w:t>
      </w:r>
      <w:r w:rsidR="0029661F">
        <w:rPr>
          <w:rFonts w:eastAsia="Times New Roman" w:cstheme="minorHAnsi"/>
          <w:color w:val="595959" w:themeColor="text1" w:themeTint="A6"/>
          <w:sz w:val="20"/>
          <w:szCs w:val="20"/>
          <w:lang w:eastAsia="fr-FR"/>
        </w:rPr>
        <w:t> </w:t>
      </w:r>
      <w:r w:rsidRPr="00E61235">
        <w:rPr>
          <w:rFonts w:eastAsia="Times New Roman" w:cstheme="minorHAnsi"/>
          <w:color w:val="595959" w:themeColor="text1" w:themeTint="A6"/>
          <w:sz w:val="20"/>
          <w:szCs w:val="20"/>
          <w:lang w:eastAsia="fr-FR"/>
        </w:rPr>
        <w:t>Encourager l’usage des vaccins pour prévenir l’apparition des maladies infectieuses</w:t>
      </w:r>
      <w:r w:rsidR="0029661F">
        <w:rPr>
          <w:rFonts w:eastAsia="Times New Roman" w:cstheme="minorHAnsi"/>
          <w:color w:val="595959" w:themeColor="text1" w:themeTint="A6"/>
          <w:sz w:val="20"/>
          <w:szCs w:val="20"/>
          <w:lang w:eastAsia="fr-FR"/>
        </w:rPr>
        <w:t> »</w:t>
      </w:r>
      <w:r w:rsidRPr="00E61235">
        <w:rPr>
          <w:rFonts w:eastAsia="Times New Roman" w:cstheme="minorHAnsi"/>
          <w:color w:val="595959" w:themeColor="text1" w:themeTint="A6"/>
          <w:sz w:val="20"/>
          <w:szCs w:val="20"/>
          <w:lang w:eastAsia="fr-FR"/>
        </w:rPr>
        <w:t xml:space="preserve"> avai</w:t>
      </w:r>
      <w:r>
        <w:rPr>
          <w:rFonts w:eastAsia="Times New Roman" w:cstheme="minorHAnsi"/>
          <w:color w:val="595959" w:themeColor="text1" w:themeTint="A6"/>
          <w:sz w:val="20"/>
          <w:szCs w:val="20"/>
          <w:lang w:eastAsia="fr-FR"/>
        </w:rPr>
        <w:t>en</w:t>
      </w:r>
      <w:r w:rsidRPr="00E61235">
        <w:rPr>
          <w:rFonts w:eastAsia="Times New Roman" w:cstheme="minorHAnsi"/>
          <w:color w:val="595959" w:themeColor="text1" w:themeTint="A6"/>
          <w:sz w:val="20"/>
          <w:szCs w:val="20"/>
          <w:lang w:eastAsia="fr-FR"/>
        </w:rPr>
        <w:t>t identifié la difficulté de parler d’alternatives car on ne peut remplacer un antibiotique. C’est la raison pour laquelle il avait été choisi de parler de solutions thérapeutiques innovantes (algues, peptides, probiotiques, phages…) permettant de réduire le risque d’émergence d’antibiorésistance et de réduire le besoin de recourir à la prescription d’antibiotiques.</w:t>
      </w:r>
      <w:r>
        <w:rPr>
          <w:rFonts w:eastAsia="Times New Roman" w:cstheme="minorHAnsi"/>
          <w:color w:val="595959" w:themeColor="text1" w:themeTint="A6"/>
          <w:sz w:val="20"/>
          <w:szCs w:val="20"/>
          <w:lang w:eastAsia="fr-FR"/>
        </w:rPr>
        <w:t> </w:t>
      </w:r>
    </w:p>
    <w:p w14:paraId="7AC1FDEB" w14:textId="65194799" w:rsidR="0029661F" w:rsidRDefault="003B518E" w:rsidP="0010419D">
      <w:pPr>
        <w:spacing w:after="0" w:line="240" w:lineRule="auto"/>
        <w:jc w:val="both"/>
        <w:rPr>
          <w:rFonts w:eastAsia="Times New Roman" w:cstheme="minorHAnsi"/>
          <w:color w:val="595959" w:themeColor="text1" w:themeTint="A6"/>
          <w:sz w:val="20"/>
          <w:szCs w:val="20"/>
          <w:lang w:eastAsia="fr-FR"/>
        </w:rPr>
      </w:pPr>
      <w:r>
        <w:rPr>
          <w:rFonts w:eastAsia="Times New Roman" w:cstheme="minorHAnsi"/>
          <w:color w:val="595959" w:themeColor="text1" w:themeTint="A6"/>
          <w:sz w:val="20"/>
          <w:szCs w:val="20"/>
          <w:lang w:eastAsia="fr-FR"/>
        </w:rPr>
        <w:t xml:space="preserve">Le copil remercie JY </w:t>
      </w:r>
      <w:proofErr w:type="spellStart"/>
      <w:r>
        <w:rPr>
          <w:rFonts w:eastAsia="Times New Roman" w:cstheme="minorHAnsi"/>
          <w:color w:val="595959" w:themeColor="text1" w:themeTint="A6"/>
          <w:sz w:val="20"/>
          <w:szCs w:val="20"/>
          <w:lang w:eastAsia="fr-FR"/>
        </w:rPr>
        <w:t>Madec</w:t>
      </w:r>
      <w:proofErr w:type="spellEnd"/>
      <w:r>
        <w:rPr>
          <w:rFonts w:eastAsia="Times New Roman" w:cstheme="minorHAnsi"/>
          <w:color w:val="595959" w:themeColor="text1" w:themeTint="A6"/>
          <w:sz w:val="20"/>
          <w:szCs w:val="20"/>
          <w:lang w:eastAsia="fr-FR"/>
        </w:rPr>
        <w:t xml:space="preserve"> d’avoir permis cet échange et de lui avoir fourni ces pistes de réflexion.</w:t>
      </w:r>
    </w:p>
    <w:p w14:paraId="77D292D7" w14:textId="77777777" w:rsidR="003B518E" w:rsidRPr="00B136D2" w:rsidRDefault="003B518E" w:rsidP="0010419D">
      <w:pPr>
        <w:spacing w:after="0" w:line="240" w:lineRule="auto"/>
        <w:jc w:val="both"/>
        <w:rPr>
          <w:rFonts w:eastAsia="Times New Roman" w:cstheme="minorHAnsi"/>
          <w:color w:val="595959" w:themeColor="text1" w:themeTint="A6"/>
          <w:sz w:val="20"/>
          <w:szCs w:val="20"/>
          <w:lang w:eastAsia="fr-FR"/>
        </w:rPr>
      </w:pPr>
    </w:p>
    <w:p w14:paraId="14558661" w14:textId="2D32B09A" w:rsidR="00B43B07" w:rsidRPr="00B136D2" w:rsidRDefault="00B43B07" w:rsidP="00B43B07">
      <w:pPr>
        <w:pStyle w:val="Paragraphedeliste"/>
        <w:numPr>
          <w:ilvl w:val="0"/>
          <w:numId w:val="1"/>
        </w:numPr>
        <w:spacing w:after="0" w:line="240" w:lineRule="auto"/>
        <w:jc w:val="both"/>
        <w:rPr>
          <w:rFonts w:eastAsia="Times New Roman" w:cstheme="minorHAnsi"/>
          <w:color w:val="595959" w:themeColor="text1" w:themeTint="A6"/>
          <w:sz w:val="20"/>
          <w:szCs w:val="20"/>
          <w:lang w:eastAsia="fr-FR"/>
        </w:rPr>
      </w:pPr>
      <w:proofErr w:type="spellStart"/>
      <w:r w:rsidRPr="00B136D2">
        <w:rPr>
          <w:rFonts w:eastAsia="Times New Roman" w:cstheme="minorHAnsi"/>
          <w:color w:val="595959" w:themeColor="text1" w:themeTint="A6"/>
          <w:sz w:val="20"/>
          <w:szCs w:val="20"/>
          <w:lang w:eastAsia="fr-FR"/>
        </w:rPr>
        <w:t>EcoAntibio</w:t>
      </w:r>
      <w:proofErr w:type="spellEnd"/>
      <w:r w:rsidRPr="00B136D2">
        <w:rPr>
          <w:rFonts w:eastAsia="Times New Roman" w:cstheme="minorHAnsi"/>
          <w:color w:val="595959" w:themeColor="text1" w:themeTint="A6"/>
          <w:sz w:val="20"/>
          <w:szCs w:val="20"/>
          <w:lang w:eastAsia="fr-FR"/>
        </w:rPr>
        <w:t xml:space="preserve"> 3 : contribution de la part du RFSA </w:t>
      </w:r>
    </w:p>
    <w:p w14:paraId="3394E5F7" w14:textId="0B0A23D2" w:rsidR="0029661F" w:rsidRPr="0029661F" w:rsidRDefault="0029661F" w:rsidP="0029661F">
      <w:pPr>
        <w:spacing w:after="0" w:line="240" w:lineRule="auto"/>
        <w:jc w:val="both"/>
        <w:rPr>
          <w:rFonts w:eastAsia="Times New Roman" w:cstheme="minorHAnsi"/>
          <w:color w:val="595959" w:themeColor="text1" w:themeTint="A6"/>
          <w:sz w:val="20"/>
          <w:szCs w:val="20"/>
          <w:lang w:eastAsia="fr-FR"/>
        </w:rPr>
      </w:pPr>
      <w:r w:rsidRPr="0029661F">
        <w:rPr>
          <w:rFonts w:eastAsia="Times New Roman" w:cstheme="minorHAnsi"/>
          <w:color w:val="595959" w:themeColor="text1" w:themeTint="A6"/>
          <w:sz w:val="20"/>
          <w:szCs w:val="20"/>
          <w:lang w:eastAsia="fr-FR"/>
        </w:rPr>
        <w:t>Action : les membres du RFSA qui n’auraient pas été audit</w:t>
      </w:r>
      <w:r w:rsidR="00900265">
        <w:rPr>
          <w:rFonts w:eastAsia="Times New Roman" w:cstheme="minorHAnsi"/>
          <w:color w:val="595959" w:themeColor="text1" w:themeTint="A6"/>
          <w:sz w:val="20"/>
          <w:szCs w:val="20"/>
          <w:lang w:eastAsia="fr-FR"/>
        </w:rPr>
        <w:t>i</w:t>
      </w:r>
      <w:r w:rsidRPr="0029661F">
        <w:rPr>
          <w:rFonts w:eastAsia="Times New Roman" w:cstheme="minorHAnsi"/>
          <w:color w:val="595959" w:themeColor="text1" w:themeTint="A6"/>
          <w:sz w:val="20"/>
          <w:szCs w:val="20"/>
          <w:lang w:eastAsia="fr-FR"/>
        </w:rPr>
        <w:t>onnés par le CGAER peuvent faire remonter au secrétariat du RFSA leur proposition de pistes pour le plan EcoAntibio3.</w:t>
      </w:r>
    </w:p>
    <w:p w14:paraId="327E0F12" w14:textId="77777777" w:rsidR="009D0595" w:rsidRPr="00B136D2" w:rsidRDefault="009D0595" w:rsidP="00B93FF2">
      <w:pPr>
        <w:spacing w:after="0" w:line="240" w:lineRule="auto"/>
        <w:jc w:val="both"/>
        <w:rPr>
          <w:rFonts w:eastAsia="Times New Roman" w:cstheme="minorHAnsi"/>
          <w:b/>
          <w:bCs/>
          <w:color w:val="002060"/>
          <w:sz w:val="20"/>
          <w:szCs w:val="20"/>
          <w:lang w:eastAsia="fr-FR"/>
        </w:rPr>
      </w:pPr>
    </w:p>
    <w:p w14:paraId="387F763A" w14:textId="06420470" w:rsidR="00DC4882" w:rsidRPr="00B136D2" w:rsidRDefault="00DC4882" w:rsidP="00DC4882">
      <w:pPr>
        <w:spacing w:after="0" w:line="240" w:lineRule="auto"/>
        <w:jc w:val="both"/>
        <w:rPr>
          <w:rFonts w:eastAsia="Times New Roman" w:cstheme="minorHAnsi"/>
          <w:b/>
          <w:bCs/>
          <w:color w:val="595959" w:themeColor="text1" w:themeTint="A6"/>
          <w:sz w:val="20"/>
          <w:szCs w:val="20"/>
          <w:lang w:eastAsia="fr-FR"/>
        </w:rPr>
      </w:pPr>
      <w:r w:rsidRPr="00B136D2">
        <w:rPr>
          <w:rFonts w:eastAsia="Times New Roman" w:cstheme="minorHAnsi"/>
          <w:b/>
          <w:bCs/>
          <w:color w:val="595959" w:themeColor="text1" w:themeTint="A6"/>
          <w:sz w:val="20"/>
          <w:szCs w:val="20"/>
          <w:lang w:eastAsia="fr-FR"/>
        </w:rPr>
        <w:t>GT Résistance aux antiparasitaires :</w:t>
      </w:r>
      <w:r w:rsidR="00D07033" w:rsidRPr="00B136D2">
        <w:rPr>
          <w:rFonts w:eastAsia="Times New Roman" w:cstheme="minorHAnsi"/>
          <w:b/>
          <w:bCs/>
          <w:color w:val="595959" w:themeColor="text1" w:themeTint="A6"/>
          <w:sz w:val="20"/>
          <w:szCs w:val="20"/>
          <w:lang w:eastAsia="fr-FR"/>
        </w:rPr>
        <w:t xml:space="preserve"> </w:t>
      </w:r>
    </w:p>
    <w:p w14:paraId="2654482B" w14:textId="47D514EA" w:rsidR="0060184E" w:rsidRDefault="00EF3F54" w:rsidP="00B3391E">
      <w:pPr>
        <w:pStyle w:val="Paragraphedeliste"/>
        <w:numPr>
          <w:ilvl w:val="0"/>
          <w:numId w:val="1"/>
        </w:numPr>
        <w:spacing w:after="0" w:line="240" w:lineRule="auto"/>
        <w:jc w:val="both"/>
        <w:rPr>
          <w:rFonts w:eastAsia="Times New Roman" w:cstheme="minorHAnsi"/>
          <w:color w:val="595959" w:themeColor="text1" w:themeTint="A6"/>
          <w:sz w:val="20"/>
          <w:szCs w:val="20"/>
          <w:lang w:eastAsia="fr-FR"/>
        </w:rPr>
      </w:pPr>
      <w:r w:rsidRPr="00B136D2">
        <w:rPr>
          <w:rFonts w:eastAsia="Times New Roman" w:cstheme="minorHAnsi"/>
          <w:color w:val="595959" w:themeColor="text1" w:themeTint="A6"/>
          <w:sz w:val="20"/>
          <w:szCs w:val="20"/>
          <w:lang w:eastAsia="fr-FR"/>
        </w:rPr>
        <w:t>Réunion</w:t>
      </w:r>
      <w:r w:rsidR="0060184E" w:rsidRPr="00B136D2">
        <w:rPr>
          <w:rFonts w:eastAsia="Times New Roman" w:cstheme="minorHAnsi"/>
          <w:color w:val="595959" w:themeColor="text1" w:themeTint="A6"/>
          <w:sz w:val="20"/>
          <w:szCs w:val="20"/>
          <w:lang w:eastAsia="fr-FR"/>
        </w:rPr>
        <w:t xml:space="preserve"> du 11.10.2021</w:t>
      </w:r>
      <w:r w:rsidR="003B66B5">
        <w:rPr>
          <w:rFonts w:eastAsia="Times New Roman" w:cstheme="minorHAnsi"/>
          <w:color w:val="595959" w:themeColor="text1" w:themeTint="A6"/>
          <w:sz w:val="20"/>
          <w:szCs w:val="20"/>
          <w:lang w:eastAsia="fr-FR"/>
        </w:rPr>
        <w:t xml:space="preserve"> </w:t>
      </w:r>
      <w:r w:rsidRPr="00B136D2">
        <w:rPr>
          <w:rFonts w:eastAsia="Times New Roman" w:cstheme="minorHAnsi"/>
          <w:color w:val="595959" w:themeColor="text1" w:themeTint="A6"/>
          <w:sz w:val="20"/>
          <w:szCs w:val="20"/>
          <w:lang w:eastAsia="fr-FR"/>
        </w:rPr>
        <w:t> : premiers retours</w:t>
      </w:r>
      <w:r w:rsidR="008314C1" w:rsidRPr="00B136D2">
        <w:rPr>
          <w:rFonts w:eastAsia="Times New Roman" w:cstheme="minorHAnsi"/>
          <w:color w:val="595959" w:themeColor="text1" w:themeTint="A6"/>
          <w:sz w:val="20"/>
          <w:szCs w:val="20"/>
          <w:lang w:eastAsia="fr-FR"/>
        </w:rPr>
        <w:t xml:space="preserve"> (</w:t>
      </w:r>
      <w:hyperlink r:id="rId22" w:history="1">
        <w:r w:rsidR="008314C1" w:rsidRPr="00B136D2">
          <w:rPr>
            <w:rStyle w:val="Lienhypertexte"/>
            <w:rFonts w:eastAsia="Times New Roman" w:cstheme="minorHAnsi"/>
            <w:sz w:val="20"/>
            <w:szCs w:val="20"/>
            <w:lang w:eastAsia="fr-FR"/>
          </w:rPr>
          <w:t>Présentation</w:t>
        </w:r>
      </w:hyperlink>
      <w:r w:rsidR="008314C1" w:rsidRPr="00B136D2">
        <w:rPr>
          <w:rFonts w:eastAsia="Times New Roman" w:cstheme="minorHAnsi"/>
          <w:color w:val="595959" w:themeColor="text1" w:themeTint="A6"/>
          <w:sz w:val="20"/>
          <w:szCs w:val="20"/>
          <w:lang w:eastAsia="fr-FR"/>
        </w:rPr>
        <w:t xml:space="preserve"> RFSA – </w:t>
      </w:r>
      <w:hyperlink r:id="rId23" w:history="1">
        <w:r w:rsidR="008314C1" w:rsidRPr="00B136D2">
          <w:rPr>
            <w:rStyle w:val="Lienhypertexte"/>
            <w:rFonts w:eastAsia="Times New Roman" w:cstheme="minorHAnsi"/>
            <w:sz w:val="20"/>
            <w:szCs w:val="20"/>
            <w:lang w:eastAsia="fr-FR"/>
          </w:rPr>
          <w:t>Communiqué</w:t>
        </w:r>
      </w:hyperlink>
      <w:r w:rsidR="008314C1" w:rsidRPr="00B136D2">
        <w:rPr>
          <w:rFonts w:eastAsia="Times New Roman" w:cstheme="minorHAnsi"/>
          <w:color w:val="595959" w:themeColor="text1" w:themeTint="A6"/>
          <w:sz w:val="20"/>
          <w:szCs w:val="20"/>
          <w:lang w:eastAsia="fr-FR"/>
        </w:rPr>
        <w:t xml:space="preserve"> – Intérêt du </w:t>
      </w:r>
      <w:hyperlink r:id="rId24" w:history="1">
        <w:proofErr w:type="spellStart"/>
        <w:r w:rsidR="008314C1" w:rsidRPr="00B136D2">
          <w:rPr>
            <w:rStyle w:val="Lienhypertexte"/>
            <w:rFonts w:eastAsia="Times New Roman" w:cstheme="minorHAnsi"/>
            <w:sz w:val="20"/>
            <w:szCs w:val="20"/>
            <w:lang w:eastAsia="fr-FR"/>
          </w:rPr>
          <w:t>monépantel</w:t>
        </w:r>
        <w:proofErr w:type="spellEnd"/>
      </w:hyperlink>
      <w:r w:rsidR="00CE42E3" w:rsidRPr="00B136D2">
        <w:rPr>
          <w:rFonts w:eastAsia="Times New Roman" w:cstheme="minorHAnsi"/>
          <w:color w:val="595959" w:themeColor="text1" w:themeTint="A6"/>
          <w:sz w:val="20"/>
          <w:szCs w:val="20"/>
          <w:lang w:eastAsia="fr-FR"/>
        </w:rPr>
        <w:t xml:space="preserve"> </w:t>
      </w:r>
      <w:r w:rsidR="008314C1" w:rsidRPr="00B136D2">
        <w:rPr>
          <w:rFonts w:eastAsia="Times New Roman" w:cstheme="minorHAnsi"/>
          <w:color w:val="595959" w:themeColor="text1" w:themeTint="A6"/>
          <w:sz w:val="20"/>
          <w:szCs w:val="20"/>
          <w:lang w:eastAsia="fr-FR"/>
        </w:rPr>
        <w:t>en filières laitières ovine et caprine</w:t>
      </w:r>
      <w:r w:rsidR="00CE42E3" w:rsidRPr="00B136D2">
        <w:rPr>
          <w:rFonts w:eastAsia="Times New Roman" w:cstheme="minorHAnsi"/>
          <w:color w:val="595959" w:themeColor="text1" w:themeTint="A6"/>
          <w:sz w:val="20"/>
          <w:szCs w:val="20"/>
          <w:lang w:eastAsia="fr-FR"/>
        </w:rPr>
        <w:t>)</w:t>
      </w:r>
    </w:p>
    <w:p w14:paraId="3AC0E83D" w14:textId="2FB43146" w:rsidR="003B66B5" w:rsidRDefault="003B66B5" w:rsidP="003447DD">
      <w:pPr>
        <w:spacing w:after="0" w:line="240" w:lineRule="auto"/>
        <w:jc w:val="both"/>
        <w:rPr>
          <w:rFonts w:eastAsia="Times New Roman" w:cstheme="minorHAnsi"/>
          <w:color w:val="595959" w:themeColor="text1" w:themeTint="A6"/>
          <w:sz w:val="20"/>
          <w:szCs w:val="20"/>
          <w:lang w:eastAsia="fr-FR"/>
        </w:rPr>
      </w:pPr>
      <w:r>
        <w:rPr>
          <w:rFonts w:eastAsia="Times New Roman" w:cstheme="minorHAnsi"/>
          <w:color w:val="595959" w:themeColor="text1" w:themeTint="A6"/>
          <w:sz w:val="20"/>
          <w:szCs w:val="20"/>
          <w:lang w:eastAsia="fr-FR"/>
        </w:rPr>
        <w:t xml:space="preserve">Le groupe s’est réuni le 11 octobre, le compte-rendu est </w:t>
      </w:r>
      <w:hyperlink r:id="rId25" w:history="1">
        <w:r w:rsidRPr="006F4C36">
          <w:rPr>
            <w:rStyle w:val="Lienhypertexte"/>
            <w:rFonts w:eastAsia="Times New Roman" w:cstheme="minorHAnsi"/>
            <w:sz w:val="20"/>
            <w:szCs w:val="20"/>
            <w:lang w:eastAsia="fr-FR"/>
          </w:rPr>
          <w:t>en lien</w:t>
        </w:r>
      </w:hyperlink>
      <w:r w:rsidRPr="0066448E">
        <w:rPr>
          <w:rFonts w:eastAsia="Times New Roman" w:cstheme="minorHAnsi"/>
          <w:sz w:val="20"/>
          <w:szCs w:val="20"/>
          <w:lang w:eastAsia="fr-FR"/>
        </w:rPr>
        <w:t>.</w:t>
      </w:r>
    </w:p>
    <w:p w14:paraId="7E7CDA83" w14:textId="5591C7CA" w:rsidR="003B66B5" w:rsidRDefault="003B66B5" w:rsidP="003447DD">
      <w:pPr>
        <w:spacing w:after="0" w:line="240" w:lineRule="auto"/>
        <w:jc w:val="both"/>
        <w:rPr>
          <w:rFonts w:eastAsia="Times New Roman" w:cstheme="minorHAnsi"/>
          <w:color w:val="595959" w:themeColor="text1" w:themeTint="A6"/>
          <w:sz w:val="20"/>
          <w:szCs w:val="20"/>
          <w:lang w:eastAsia="fr-FR"/>
        </w:rPr>
      </w:pPr>
      <w:r>
        <w:rPr>
          <w:rFonts w:eastAsia="Times New Roman" w:cstheme="minorHAnsi"/>
          <w:color w:val="595959" w:themeColor="text1" w:themeTint="A6"/>
          <w:sz w:val="20"/>
          <w:szCs w:val="20"/>
          <w:lang w:eastAsia="fr-FR"/>
        </w:rPr>
        <w:t xml:space="preserve">Le groupe a proposé une lettre </w:t>
      </w:r>
      <w:r w:rsidR="00E93910">
        <w:rPr>
          <w:rFonts w:eastAsia="Times New Roman" w:cstheme="minorHAnsi"/>
          <w:color w:val="595959" w:themeColor="text1" w:themeTint="A6"/>
          <w:sz w:val="20"/>
          <w:szCs w:val="20"/>
          <w:lang w:eastAsia="fr-FR"/>
        </w:rPr>
        <w:t xml:space="preserve">démontrant l’intérêt du </w:t>
      </w:r>
      <w:proofErr w:type="spellStart"/>
      <w:r w:rsidR="00E93910">
        <w:rPr>
          <w:rFonts w:eastAsia="Times New Roman" w:cstheme="minorHAnsi"/>
          <w:color w:val="595959" w:themeColor="text1" w:themeTint="A6"/>
          <w:sz w:val="20"/>
          <w:szCs w:val="20"/>
          <w:lang w:eastAsia="fr-FR"/>
        </w:rPr>
        <w:t>monépantel</w:t>
      </w:r>
      <w:proofErr w:type="spellEnd"/>
      <w:r w:rsidR="00E93910">
        <w:rPr>
          <w:rFonts w:eastAsia="Times New Roman" w:cstheme="minorHAnsi"/>
          <w:color w:val="595959" w:themeColor="text1" w:themeTint="A6"/>
          <w:sz w:val="20"/>
          <w:szCs w:val="20"/>
          <w:lang w:eastAsia="fr-FR"/>
        </w:rPr>
        <w:t xml:space="preserve"> en filière « Petits ruminants » (cf. Présentation de Laure Baduel).</w:t>
      </w:r>
    </w:p>
    <w:p w14:paraId="5A6AA0CC" w14:textId="6D8766BA" w:rsidR="003447DD" w:rsidRPr="003447DD" w:rsidRDefault="003447DD" w:rsidP="003447DD">
      <w:pPr>
        <w:spacing w:after="0" w:line="240" w:lineRule="auto"/>
        <w:jc w:val="both"/>
        <w:rPr>
          <w:rFonts w:eastAsia="Times New Roman" w:cstheme="minorHAnsi"/>
          <w:color w:val="595959" w:themeColor="text1" w:themeTint="A6"/>
          <w:sz w:val="20"/>
          <w:szCs w:val="20"/>
          <w:lang w:eastAsia="fr-FR"/>
        </w:rPr>
      </w:pPr>
      <w:r w:rsidRPr="0066448E">
        <w:rPr>
          <w:rFonts w:eastAsia="Times New Roman" w:cstheme="minorHAnsi"/>
          <w:color w:val="595959" w:themeColor="text1" w:themeTint="A6"/>
          <w:sz w:val="20"/>
          <w:szCs w:val="20"/>
          <w:lang w:eastAsia="fr-FR"/>
        </w:rPr>
        <w:t>Le</w:t>
      </w:r>
      <w:r>
        <w:rPr>
          <w:rFonts w:eastAsia="Times New Roman" w:cstheme="minorHAnsi"/>
          <w:color w:val="595959" w:themeColor="text1" w:themeTint="A6"/>
          <w:sz w:val="20"/>
          <w:szCs w:val="20"/>
          <w:lang w:eastAsia="fr-FR"/>
        </w:rPr>
        <w:t xml:space="preserve"> groupe a revalidé la présentation </w:t>
      </w:r>
      <w:r w:rsidRPr="003447DD">
        <w:rPr>
          <w:rFonts w:eastAsia="Times New Roman" w:cstheme="minorHAnsi"/>
          <w:color w:val="595959" w:themeColor="text1" w:themeTint="A6"/>
          <w:sz w:val="20"/>
          <w:szCs w:val="20"/>
          <w:lang w:eastAsia="fr-FR"/>
        </w:rPr>
        <w:t xml:space="preserve">RFSA "Inefficacité et résistance : place de la pharmacovigilance pour les anthelminthiques " </w:t>
      </w:r>
      <w:r>
        <w:rPr>
          <w:rFonts w:eastAsia="Times New Roman" w:cstheme="minorHAnsi"/>
          <w:color w:val="595959" w:themeColor="text1" w:themeTint="A6"/>
          <w:sz w:val="20"/>
          <w:szCs w:val="20"/>
          <w:lang w:eastAsia="fr-FR"/>
        </w:rPr>
        <w:t xml:space="preserve">qui </w:t>
      </w:r>
      <w:r w:rsidRPr="003447DD">
        <w:rPr>
          <w:rFonts w:eastAsia="Times New Roman" w:cstheme="minorHAnsi"/>
          <w:color w:val="595959" w:themeColor="text1" w:themeTint="A6"/>
          <w:sz w:val="20"/>
          <w:szCs w:val="20"/>
          <w:lang w:eastAsia="fr-FR"/>
        </w:rPr>
        <w:t>a été faite à 3 voix le 22 octobre lors des JN GTV.</w:t>
      </w:r>
    </w:p>
    <w:p w14:paraId="140C38F6" w14:textId="3F22D388" w:rsidR="003447DD" w:rsidRDefault="003447DD" w:rsidP="003447DD">
      <w:pPr>
        <w:spacing w:after="0" w:line="240" w:lineRule="auto"/>
        <w:jc w:val="both"/>
        <w:rPr>
          <w:rFonts w:eastAsia="Times New Roman" w:cstheme="minorHAnsi"/>
          <w:color w:val="595959" w:themeColor="text1" w:themeTint="A6"/>
          <w:sz w:val="20"/>
          <w:szCs w:val="20"/>
          <w:lang w:eastAsia="fr-FR"/>
        </w:rPr>
      </w:pPr>
      <w:r w:rsidRPr="003447DD">
        <w:rPr>
          <w:rFonts w:eastAsia="Times New Roman" w:cstheme="minorHAnsi"/>
          <w:color w:val="595959" w:themeColor="text1" w:themeTint="A6"/>
          <w:sz w:val="20"/>
          <w:szCs w:val="20"/>
          <w:lang w:eastAsia="fr-FR"/>
        </w:rPr>
        <w:t>Christophe Chartier, président du GT résistance aux antiparasitaires du RFSA, Sandrine Rougier, pharmacovigilance ANMV et Jean Marc Le Mer, membre du GT Antiparasitaires du SIMV, ont montré l’importance de la pharmacovigilance dans le suivi de l’efficacité ou l’apparition de résistances aux antiparasitaires.</w:t>
      </w:r>
      <w:r w:rsidR="003B66B5">
        <w:rPr>
          <w:rFonts w:eastAsia="Times New Roman" w:cstheme="minorHAnsi"/>
          <w:color w:val="595959" w:themeColor="text1" w:themeTint="A6"/>
          <w:sz w:val="20"/>
          <w:szCs w:val="20"/>
          <w:lang w:eastAsia="fr-FR"/>
        </w:rPr>
        <w:t xml:space="preserve"> </w:t>
      </w:r>
    </w:p>
    <w:p w14:paraId="21081368" w14:textId="77777777" w:rsidR="003447DD" w:rsidRPr="003B518E" w:rsidRDefault="003447DD" w:rsidP="003447DD">
      <w:pPr>
        <w:spacing w:after="0" w:line="240" w:lineRule="auto"/>
        <w:jc w:val="both"/>
        <w:rPr>
          <w:rFonts w:eastAsia="Times New Roman" w:cstheme="minorHAnsi"/>
          <w:color w:val="595959" w:themeColor="text1" w:themeTint="A6"/>
          <w:sz w:val="20"/>
          <w:szCs w:val="20"/>
          <w:lang w:eastAsia="fr-FR"/>
        </w:rPr>
      </w:pPr>
    </w:p>
    <w:p w14:paraId="28DB6F2D" w14:textId="2DB0EDEB" w:rsidR="007101FF" w:rsidRPr="00B136D2" w:rsidRDefault="007101FF" w:rsidP="007101FF">
      <w:pPr>
        <w:spacing w:after="0" w:line="240" w:lineRule="auto"/>
        <w:jc w:val="both"/>
        <w:rPr>
          <w:rFonts w:eastAsia="Times New Roman" w:cstheme="minorHAnsi"/>
          <w:b/>
          <w:bCs/>
          <w:color w:val="595959" w:themeColor="text1" w:themeTint="A6"/>
          <w:sz w:val="20"/>
          <w:szCs w:val="20"/>
          <w:lang w:eastAsia="fr-FR"/>
        </w:rPr>
      </w:pPr>
      <w:r w:rsidRPr="00B136D2">
        <w:rPr>
          <w:rFonts w:eastAsia="Times New Roman" w:cstheme="minorHAnsi"/>
          <w:b/>
          <w:bCs/>
          <w:color w:val="595959" w:themeColor="text1" w:themeTint="A6"/>
          <w:sz w:val="20"/>
          <w:szCs w:val="20"/>
          <w:lang w:eastAsia="fr-FR"/>
        </w:rPr>
        <w:t>GT : Recherche Elevage et Covid-19</w:t>
      </w:r>
      <w:r w:rsidR="00BE4AD6" w:rsidRPr="00B136D2">
        <w:rPr>
          <w:rStyle w:val="Lienhypertexte"/>
          <w:rFonts w:eastAsia="Times New Roman" w:cstheme="minorHAnsi"/>
          <w:b/>
          <w:bCs/>
          <w:color w:val="595959" w:themeColor="text1" w:themeTint="A6"/>
          <w:sz w:val="20"/>
          <w:szCs w:val="20"/>
          <w:u w:val="none"/>
          <w:lang w:eastAsia="fr-FR"/>
        </w:rPr>
        <w:t xml:space="preserve"> </w:t>
      </w:r>
    </w:p>
    <w:p w14:paraId="0C097C3A" w14:textId="06677131" w:rsidR="00D36096" w:rsidRPr="00B136D2" w:rsidRDefault="00D36096" w:rsidP="00B05766">
      <w:pPr>
        <w:pStyle w:val="Paragraphedeliste"/>
        <w:numPr>
          <w:ilvl w:val="0"/>
          <w:numId w:val="1"/>
        </w:numPr>
        <w:spacing w:after="0" w:line="240" w:lineRule="auto"/>
        <w:jc w:val="both"/>
        <w:rPr>
          <w:rFonts w:eastAsia="Times New Roman" w:cstheme="minorHAnsi"/>
          <w:color w:val="595959" w:themeColor="text1" w:themeTint="A6"/>
          <w:sz w:val="20"/>
          <w:szCs w:val="20"/>
          <w:lang w:eastAsia="fr-FR"/>
        </w:rPr>
      </w:pPr>
      <w:r w:rsidRPr="00B136D2">
        <w:rPr>
          <w:rFonts w:eastAsia="Times New Roman" w:cstheme="minorHAnsi"/>
          <w:color w:val="595959" w:themeColor="text1" w:themeTint="A6"/>
          <w:sz w:val="20"/>
          <w:szCs w:val="20"/>
          <w:lang w:eastAsia="fr-FR"/>
        </w:rPr>
        <w:t>Point de situation</w:t>
      </w:r>
      <w:r w:rsidR="00502154" w:rsidRPr="00B136D2">
        <w:rPr>
          <w:rFonts w:eastAsia="Times New Roman" w:cstheme="minorHAnsi"/>
          <w:color w:val="595959" w:themeColor="text1" w:themeTint="A6"/>
          <w:sz w:val="20"/>
          <w:szCs w:val="20"/>
          <w:lang w:eastAsia="fr-FR"/>
        </w:rPr>
        <w:t xml:space="preserve"> sur l’étude</w:t>
      </w:r>
      <w:r w:rsidRPr="00B136D2">
        <w:rPr>
          <w:rFonts w:eastAsia="Times New Roman" w:cstheme="minorHAnsi"/>
          <w:color w:val="595959" w:themeColor="text1" w:themeTint="A6"/>
          <w:sz w:val="20"/>
          <w:szCs w:val="20"/>
          <w:lang w:eastAsia="fr-FR"/>
        </w:rPr>
        <w:t xml:space="preserve"> et prochaines étapes</w:t>
      </w:r>
    </w:p>
    <w:p w14:paraId="62444146" w14:textId="4CA7F4F3" w:rsidR="00C5198A" w:rsidRDefault="007A002D" w:rsidP="000A1C1A">
      <w:pPr>
        <w:spacing w:after="0" w:line="240" w:lineRule="auto"/>
        <w:jc w:val="both"/>
        <w:rPr>
          <w:rFonts w:eastAsia="Times New Roman" w:cstheme="minorHAnsi"/>
          <w:color w:val="595959" w:themeColor="text1" w:themeTint="A6"/>
          <w:sz w:val="20"/>
          <w:szCs w:val="20"/>
          <w:lang w:eastAsia="fr-FR"/>
        </w:rPr>
      </w:pPr>
      <w:r>
        <w:rPr>
          <w:rFonts w:eastAsia="Times New Roman" w:cstheme="minorHAnsi"/>
          <w:color w:val="595959" w:themeColor="text1" w:themeTint="A6"/>
          <w:sz w:val="20"/>
          <w:szCs w:val="20"/>
          <w:lang w:eastAsia="fr-FR"/>
        </w:rPr>
        <w:t>Le protocole a été refusé en raison des difficultés d’accès aux données de santé des salariés d’élevage. Une enquête menée auprès des éleveurs par la SNGTV pourrait prendre le relais dans une moindre échelle.</w:t>
      </w:r>
      <w:r w:rsidR="0033534F">
        <w:rPr>
          <w:rFonts w:eastAsia="Times New Roman" w:cstheme="minorHAnsi"/>
          <w:color w:val="595959" w:themeColor="text1" w:themeTint="A6"/>
          <w:sz w:val="20"/>
          <w:szCs w:val="20"/>
          <w:lang w:eastAsia="fr-FR"/>
        </w:rPr>
        <w:t xml:space="preserve"> Un appel à suggestion pourrait cibler le réseau RFSA pour identifier des projets qui seraient confiés à un étudiant post-doc.</w:t>
      </w:r>
    </w:p>
    <w:p w14:paraId="58F10C7E" w14:textId="77777777" w:rsidR="00CE7D8C" w:rsidRPr="00B136D2" w:rsidRDefault="00CE7D8C" w:rsidP="000A1C1A">
      <w:pPr>
        <w:spacing w:after="0" w:line="240" w:lineRule="auto"/>
        <w:jc w:val="both"/>
        <w:rPr>
          <w:rFonts w:eastAsia="Times New Roman" w:cstheme="minorHAnsi"/>
          <w:color w:val="595959" w:themeColor="text1" w:themeTint="A6"/>
          <w:sz w:val="20"/>
          <w:szCs w:val="20"/>
          <w:lang w:eastAsia="fr-FR"/>
        </w:rPr>
      </w:pPr>
    </w:p>
    <w:p w14:paraId="0A322CCE" w14:textId="77A410CE" w:rsidR="00E06EF9" w:rsidRPr="00B136D2" w:rsidRDefault="00F4442E" w:rsidP="00DC1B7A">
      <w:pPr>
        <w:spacing w:after="0" w:line="240" w:lineRule="auto"/>
        <w:jc w:val="both"/>
        <w:rPr>
          <w:rFonts w:eastAsia="Times New Roman" w:cstheme="minorHAnsi"/>
          <w:b/>
          <w:bCs/>
          <w:color w:val="595959" w:themeColor="text1" w:themeTint="A6"/>
          <w:sz w:val="20"/>
          <w:szCs w:val="20"/>
          <w:lang w:eastAsia="fr-FR"/>
        </w:rPr>
      </w:pPr>
      <w:hyperlink r:id="rId26" w:history="1">
        <w:r w:rsidR="008A21B9" w:rsidRPr="00B136D2">
          <w:rPr>
            <w:rFonts w:eastAsia="Times New Roman" w:cstheme="minorHAnsi"/>
            <w:b/>
            <w:bCs/>
            <w:color w:val="595959" w:themeColor="text1" w:themeTint="A6"/>
            <w:sz w:val="20"/>
            <w:szCs w:val="20"/>
            <w:lang w:eastAsia="fr-FR"/>
          </w:rPr>
          <w:t>GT 1 disponibilité</w:t>
        </w:r>
        <w:r w:rsidR="00D54FAC" w:rsidRPr="00B136D2">
          <w:rPr>
            <w:rFonts w:eastAsia="Times New Roman" w:cstheme="minorHAnsi"/>
            <w:b/>
            <w:bCs/>
            <w:color w:val="595959" w:themeColor="text1" w:themeTint="A6"/>
            <w:sz w:val="20"/>
            <w:szCs w:val="20"/>
            <w:lang w:eastAsia="fr-FR"/>
          </w:rPr>
          <w:t xml:space="preserve"> </w:t>
        </w:r>
        <w:r w:rsidR="00D07033" w:rsidRPr="00B136D2">
          <w:rPr>
            <w:rFonts w:eastAsia="Times New Roman" w:cstheme="minorHAnsi"/>
            <w:b/>
            <w:bCs/>
            <w:color w:val="595959" w:themeColor="text1" w:themeTint="A6"/>
            <w:sz w:val="20"/>
            <w:szCs w:val="20"/>
            <w:lang w:eastAsia="fr-FR"/>
          </w:rPr>
          <w:t>LB</w:t>
        </w:r>
      </w:hyperlink>
    </w:p>
    <w:p w14:paraId="3C6DF6F0" w14:textId="523D3A3B" w:rsidR="00E06EF9" w:rsidRDefault="00F4442E" w:rsidP="00171309">
      <w:pPr>
        <w:pStyle w:val="Paragraphedeliste"/>
        <w:numPr>
          <w:ilvl w:val="0"/>
          <w:numId w:val="1"/>
        </w:numPr>
        <w:spacing w:after="0" w:line="240" w:lineRule="auto"/>
        <w:jc w:val="both"/>
        <w:rPr>
          <w:rFonts w:eastAsia="Times New Roman" w:cstheme="minorHAnsi"/>
          <w:color w:val="595959" w:themeColor="text1" w:themeTint="A6"/>
          <w:sz w:val="20"/>
          <w:szCs w:val="20"/>
          <w:lang w:eastAsia="fr-FR"/>
        </w:rPr>
      </w:pPr>
      <w:hyperlink r:id="rId27" w:history="1">
        <w:r w:rsidR="00E06EF9" w:rsidRPr="00B136D2">
          <w:rPr>
            <w:rStyle w:val="Lienhypertexte"/>
            <w:rFonts w:eastAsia="Times New Roman" w:cstheme="minorHAnsi"/>
            <w:sz w:val="20"/>
            <w:szCs w:val="20"/>
            <w:lang w:eastAsia="fr-FR"/>
          </w:rPr>
          <w:t>Présentation</w:t>
        </w:r>
      </w:hyperlink>
      <w:r w:rsidR="00E06EF9" w:rsidRPr="00B136D2">
        <w:rPr>
          <w:rFonts w:eastAsia="Times New Roman" w:cstheme="minorHAnsi"/>
          <w:color w:val="595959" w:themeColor="text1" w:themeTint="A6"/>
          <w:sz w:val="20"/>
          <w:szCs w:val="20"/>
          <w:lang w:eastAsia="fr-FR"/>
        </w:rPr>
        <w:t xml:space="preserve"> LB</w:t>
      </w:r>
    </w:p>
    <w:p w14:paraId="11EFC047" w14:textId="77777777" w:rsidR="00786C5F" w:rsidRDefault="00786C5F" w:rsidP="00786C5F">
      <w:pPr>
        <w:pStyle w:val="Paragraphedeliste"/>
        <w:spacing w:after="0" w:line="240" w:lineRule="auto"/>
        <w:jc w:val="both"/>
        <w:rPr>
          <w:rFonts w:eastAsia="Times New Roman" w:cstheme="minorHAnsi"/>
          <w:color w:val="595959" w:themeColor="text1" w:themeTint="A6"/>
          <w:sz w:val="20"/>
          <w:szCs w:val="20"/>
          <w:lang w:eastAsia="fr-FR"/>
        </w:rPr>
      </w:pPr>
    </w:p>
    <w:p w14:paraId="17C2AEF7" w14:textId="4C74B504" w:rsidR="00C55435" w:rsidRDefault="00C55435" w:rsidP="00C55435">
      <w:pPr>
        <w:spacing w:after="0" w:line="240" w:lineRule="auto"/>
        <w:jc w:val="both"/>
        <w:rPr>
          <w:rFonts w:eastAsia="Times New Roman" w:cstheme="minorHAnsi"/>
          <w:color w:val="595959" w:themeColor="text1" w:themeTint="A6"/>
          <w:sz w:val="20"/>
          <w:szCs w:val="20"/>
          <w:lang w:eastAsia="fr-FR"/>
        </w:rPr>
      </w:pPr>
      <w:r>
        <w:rPr>
          <w:rFonts w:eastAsia="Times New Roman" w:cstheme="minorHAnsi"/>
          <w:color w:val="595959" w:themeColor="text1" w:themeTint="A6"/>
          <w:sz w:val="20"/>
          <w:szCs w:val="20"/>
          <w:lang w:eastAsia="fr-FR"/>
        </w:rPr>
        <w:lastRenderedPageBreak/>
        <w:t>Deux nouvelles espèces (Cheval et Abeilles) ont fait l’objet de réunions. Le secrétariat en assurera la traduction et la promotion.</w:t>
      </w:r>
    </w:p>
    <w:p w14:paraId="34512DC6" w14:textId="07627A81" w:rsidR="00CD2FC1" w:rsidRDefault="00285D27" w:rsidP="00C55435">
      <w:pPr>
        <w:spacing w:after="0" w:line="240" w:lineRule="auto"/>
        <w:jc w:val="both"/>
        <w:rPr>
          <w:rFonts w:eastAsia="Times New Roman" w:cstheme="minorHAnsi"/>
          <w:color w:val="595959" w:themeColor="text1" w:themeTint="A6"/>
          <w:sz w:val="20"/>
          <w:szCs w:val="20"/>
          <w:lang w:eastAsia="fr-FR"/>
        </w:rPr>
      </w:pPr>
      <w:r>
        <w:rPr>
          <w:rFonts w:eastAsia="Times New Roman" w:cstheme="minorHAnsi"/>
          <w:color w:val="595959" w:themeColor="text1" w:themeTint="A6"/>
          <w:sz w:val="20"/>
          <w:szCs w:val="20"/>
          <w:lang w:eastAsia="fr-FR"/>
        </w:rPr>
        <w:t xml:space="preserve">A noter </w:t>
      </w:r>
      <w:r w:rsidR="00857005">
        <w:rPr>
          <w:rFonts w:eastAsia="Times New Roman" w:cstheme="minorHAnsi"/>
          <w:color w:val="595959" w:themeColor="text1" w:themeTint="A6"/>
          <w:sz w:val="20"/>
          <w:szCs w:val="20"/>
          <w:lang w:eastAsia="fr-FR"/>
        </w:rPr>
        <w:t>le besoin qu’exprime</w:t>
      </w:r>
      <w:r>
        <w:rPr>
          <w:rFonts w:eastAsia="Times New Roman" w:cstheme="minorHAnsi"/>
          <w:color w:val="595959" w:themeColor="text1" w:themeTint="A6"/>
          <w:sz w:val="20"/>
          <w:szCs w:val="20"/>
          <w:lang w:eastAsia="fr-FR"/>
        </w:rPr>
        <w:t xml:space="preserve"> la fédération des chasseurs</w:t>
      </w:r>
      <w:r w:rsidR="00857005">
        <w:rPr>
          <w:rFonts w:eastAsia="Times New Roman" w:cstheme="minorHAnsi"/>
          <w:color w:val="595959" w:themeColor="text1" w:themeTint="A6"/>
          <w:sz w:val="20"/>
          <w:szCs w:val="20"/>
          <w:lang w:eastAsia="fr-FR"/>
        </w:rPr>
        <w:t xml:space="preserve"> qui</w:t>
      </w:r>
      <w:r>
        <w:rPr>
          <w:rFonts w:eastAsia="Times New Roman" w:cstheme="minorHAnsi"/>
          <w:color w:val="595959" w:themeColor="text1" w:themeTint="A6"/>
          <w:sz w:val="20"/>
          <w:szCs w:val="20"/>
          <w:lang w:eastAsia="fr-FR"/>
        </w:rPr>
        <w:t xml:space="preserve"> souhaiterait pouvoir </w:t>
      </w:r>
      <w:r w:rsidR="00C1353F">
        <w:rPr>
          <w:rFonts w:eastAsia="Times New Roman" w:cstheme="minorHAnsi"/>
          <w:color w:val="595959" w:themeColor="text1" w:themeTint="A6"/>
          <w:sz w:val="20"/>
          <w:szCs w:val="20"/>
          <w:lang w:eastAsia="fr-FR"/>
        </w:rPr>
        <w:t xml:space="preserve">faire </w:t>
      </w:r>
      <w:r>
        <w:rPr>
          <w:rFonts w:eastAsia="Times New Roman" w:cstheme="minorHAnsi"/>
          <w:color w:val="595959" w:themeColor="text1" w:themeTint="A6"/>
          <w:sz w:val="20"/>
          <w:szCs w:val="20"/>
          <w:lang w:eastAsia="fr-FR"/>
        </w:rPr>
        <w:t xml:space="preserve">vacciner </w:t>
      </w:r>
      <w:r w:rsidR="00C1353F">
        <w:rPr>
          <w:rFonts w:eastAsia="Times New Roman" w:cstheme="minorHAnsi"/>
          <w:color w:val="595959" w:themeColor="text1" w:themeTint="A6"/>
          <w:sz w:val="20"/>
          <w:szCs w:val="20"/>
          <w:lang w:eastAsia="fr-FR"/>
        </w:rPr>
        <w:t xml:space="preserve">par les vétérinaires </w:t>
      </w:r>
      <w:r>
        <w:rPr>
          <w:rFonts w:eastAsia="Times New Roman" w:cstheme="minorHAnsi"/>
          <w:color w:val="595959" w:themeColor="text1" w:themeTint="A6"/>
          <w:sz w:val="20"/>
          <w:szCs w:val="20"/>
          <w:lang w:eastAsia="fr-FR"/>
        </w:rPr>
        <w:t>les chiens contre la maladie d’</w:t>
      </w:r>
      <w:proofErr w:type="spellStart"/>
      <w:r>
        <w:rPr>
          <w:rFonts w:eastAsia="Times New Roman" w:cstheme="minorHAnsi"/>
          <w:color w:val="595959" w:themeColor="text1" w:themeTint="A6"/>
          <w:sz w:val="20"/>
          <w:szCs w:val="20"/>
          <w:lang w:eastAsia="fr-FR"/>
        </w:rPr>
        <w:t>Aujeszky</w:t>
      </w:r>
      <w:proofErr w:type="spellEnd"/>
      <w:r w:rsidR="00A25DE2">
        <w:rPr>
          <w:rFonts w:eastAsia="Times New Roman" w:cstheme="minorHAnsi"/>
          <w:color w:val="595959" w:themeColor="text1" w:themeTint="A6"/>
          <w:sz w:val="20"/>
          <w:szCs w:val="20"/>
          <w:lang w:eastAsia="fr-FR"/>
        </w:rPr>
        <w:t xml:space="preserve"> </w:t>
      </w:r>
      <w:r w:rsidR="00C1353F">
        <w:rPr>
          <w:rFonts w:eastAsia="Times New Roman" w:cstheme="minorHAnsi"/>
          <w:color w:val="595959" w:themeColor="text1" w:themeTint="A6"/>
          <w:sz w:val="20"/>
          <w:szCs w:val="20"/>
          <w:lang w:eastAsia="fr-FR"/>
        </w:rPr>
        <w:t>en recourant</w:t>
      </w:r>
      <w:r w:rsidR="00A25DE2">
        <w:rPr>
          <w:rFonts w:eastAsia="Times New Roman" w:cstheme="minorHAnsi"/>
          <w:color w:val="595959" w:themeColor="text1" w:themeTint="A6"/>
          <w:sz w:val="20"/>
          <w:szCs w:val="20"/>
          <w:lang w:eastAsia="fr-FR"/>
        </w:rPr>
        <w:t xml:space="preserve"> aujourd’hui aux</w:t>
      </w:r>
      <w:r w:rsidR="00C1353F">
        <w:rPr>
          <w:rFonts w:eastAsia="Times New Roman" w:cstheme="minorHAnsi"/>
          <w:color w:val="595959" w:themeColor="text1" w:themeTint="A6"/>
          <w:sz w:val="20"/>
          <w:szCs w:val="20"/>
          <w:lang w:eastAsia="fr-FR"/>
        </w:rPr>
        <w:t xml:space="preserve"> v</w:t>
      </w:r>
      <w:r w:rsidR="00A25DE2">
        <w:rPr>
          <w:rFonts w:eastAsia="Times New Roman" w:cstheme="minorHAnsi"/>
          <w:color w:val="595959" w:themeColor="text1" w:themeTint="A6"/>
          <w:sz w:val="20"/>
          <w:szCs w:val="20"/>
          <w:lang w:eastAsia="fr-FR"/>
        </w:rPr>
        <w:t xml:space="preserve">accins </w:t>
      </w:r>
      <w:proofErr w:type="spellStart"/>
      <w:r w:rsidR="00A25DE2">
        <w:rPr>
          <w:rFonts w:eastAsia="Times New Roman" w:cstheme="minorHAnsi"/>
          <w:color w:val="595959" w:themeColor="text1" w:themeTint="A6"/>
          <w:sz w:val="20"/>
          <w:szCs w:val="20"/>
          <w:lang w:eastAsia="fr-FR"/>
        </w:rPr>
        <w:t>Aujeszky</w:t>
      </w:r>
      <w:proofErr w:type="spellEnd"/>
      <w:r w:rsidR="00C1353F">
        <w:rPr>
          <w:rFonts w:eastAsia="Times New Roman" w:cstheme="minorHAnsi"/>
          <w:color w:val="595959" w:themeColor="text1" w:themeTint="A6"/>
          <w:sz w:val="20"/>
          <w:szCs w:val="20"/>
          <w:lang w:eastAsia="fr-FR"/>
        </w:rPr>
        <w:t>-</w:t>
      </w:r>
      <w:r w:rsidR="00A25DE2">
        <w:rPr>
          <w:rFonts w:eastAsia="Times New Roman" w:cstheme="minorHAnsi"/>
          <w:color w:val="595959" w:themeColor="text1" w:themeTint="A6"/>
          <w:sz w:val="20"/>
          <w:szCs w:val="20"/>
          <w:lang w:eastAsia="fr-FR"/>
        </w:rPr>
        <w:t>porcs prescrits via la cascade</w:t>
      </w:r>
      <w:r w:rsidR="001045EB">
        <w:rPr>
          <w:rFonts w:eastAsia="Times New Roman" w:cstheme="minorHAnsi"/>
          <w:color w:val="595959" w:themeColor="text1" w:themeTint="A6"/>
          <w:sz w:val="20"/>
          <w:szCs w:val="20"/>
          <w:lang w:eastAsia="fr-FR"/>
        </w:rPr>
        <w:t xml:space="preserve">. Elle demande à avoir des </w:t>
      </w:r>
      <w:r w:rsidR="00857005">
        <w:rPr>
          <w:rFonts w:eastAsia="Times New Roman" w:cstheme="minorHAnsi"/>
          <w:color w:val="595959" w:themeColor="text1" w:themeTint="A6"/>
          <w:sz w:val="20"/>
          <w:szCs w:val="20"/>
          <w:lang w:eastAsia="fr-FR"/>
        </w:rPr>
        <w:t>présentations en petit</w:t>
      </w:r>
      <w:r w:rsidR="00E05792">
        <w:rPr>
          <w:rFonts w:eastAsia="Times New Roman" w:cstheme="minorHAnsi"/>
          <w:color w:val="595959" w:themeColor="text1" w:themeTint="A6"/>
          <w:sz w:val="20"/>
          <w:szCs w:val="20"/>
          <w:lang w:eastAsia="fr-FR"/>
        </w:rPr>
        <w:t>s</w:t>
      </w:r>
      <w:r w:rsidR="00857005">
        <w:rPr>
          <w:rFonts w:eastAsia="Times New Roman" w:cstheme="minorHAnsi"/>
          <w:color w:val="595959" w:themeColor="text1" w:themeTint="A6"/>
          <w:sz w:val="20"/>
          <w:szCs w:val="20"/>
          <w:lang w:eastAsia="fr-FR"/>
        </w:rPr>
        <w:t xml:space="preserve"> conditionnement</w:t>
      </w:r>
      <w:r w:rsidR="00E05792">
        <w:rPr>
          <w:rFonts w:eastAsia="Times New Roman" w:cstheme="minorHAnsi"/>
          <w:color w:val="595959" w:themeColor="text1" w:themeTint="A6"/>
          <w:sz w:val="20"/>
          <w:szCs w:val="20"/>
          <w:lang w:eastAsia="fr-FR"/>
        </w:rPr>
        <w:t>s</w:t>
      </w:r>
      <w:r w:rsidR="00857005">
        <w:rPr>
          <w:rFonts w:eastAsia="Times New Roman" w:cstheme="minorHAnsi"/>
          <w:color w:val="595959" w:themeColor="text1" w:themeTint="A6"/>
          <w:sz w:val="20"/>
          <w:szCs w:val="20"/>
          <w:lang w:eastAsia="fr-FR"/>
        </w:rPr>
        <w:t>.</w:t>
      </w:r>
      <w:r w:rsidR="00892774">
        <w:rPr>
          <w:rFonts w:eastAsia="Times New Roman" w:cstheme="minorHAnsi"/>
          <w:color w:val="595959" w:themeColor="text1" w:themeTint="A6"/>
          <w:sz w:val="20"/>
          <w:szCs w:val="20"/>
          <w:lang w:eastAsia="fr-FR"/>
        </w:rPr>
        <w:t xml:space="preserve"> </w:t>
      </w:r>
    </w:p>
    <w:p w14:paraId="5E38FE45" w14:textId="77777777" w:rsidR="00CD2FC1" w:rsidRPr="00C55435" w:rsidRDefault="00CD2FC1" w:rsidP="00C55435">
      <w:pPr>
        <w:spacing w:after="0" w:line="240" w:lineRule="auto"/>
        <w:jc w:val="both"/>
        <w:rPr>
          <w:rFonts w:eastAsia="Times New Roman" w:cstheme="minorHAnsi"/>
          <w:color w:val="595959" w:themeColor="text1" w:themeTint="A6"/>
          <w:sz w:val="20"/>
          <w:szCs w:val="20"/>
          <w:lang w:eastAsia="fr-FR"/>
        </w:rPr>
      </w:pPr>
    </w:p>
    <w:p w14:paraId="5BDABA7B" w14:textId="73F1A64B" w:rsidR="008A21B9" w:rsidRDefault="00E06EF9" w:rsidP="00171309">
      <w:pPr>
        <w:pStyle w:val="Paragraphedeliste"/>
        <w:numPr>
          <w:ilvl w:val="0"/>
          <w:numId w:val="1"/>
        </w:numPr>
        <w:spacing w:after="0" w:line="240" w:lineRule="auto"/>
        <w:jc w:val="both"/>
        <w:rPr>
          <w:rFonts w:eastAsia="Times New Roman" w:cstheme="minorHAnsi"/>
          <w:color w:val="595959" w:themeColor="text1" w:themeTint="A6"/>
          <w:sz w:val="20"/>
          <w:szCs w:val="20"/>
          <w:lang w:eastAsia="fr-FR"/>
        </w:rPr>
      </w:pPr>
      <w:r w:rsidRPr="00B136D2">
        <w:rPr>
          <w:rFonts w:eastAsia="Times New Roman" w:cstheme="minorHAnsi"/>
          <w:color w:val="595959" w:themeColor="text1" w:themeTint="A6"/>
          <w:sz w:val="20"/>
          <w:szCs w:val="20"/>
          <w:lang w:eastAsia="fr-FR"/>
        </w:rPr>
        <w:t>Actualité sur le médicament vétérinaire</w:t>
      </w:r>
    </w:p>
    <w:p w14:paraId="46B7D0C7" w14:textId="77777777" w:rsidR="004E6F5A" w:rsidRDefault="008C2E2F" w:rsidP="008C2E2F">
      <w:pPr>
        <w:spacing w:after="0" w:line="240" w:lineRule="auto"/>
        <w:jc w:val="both"/>
        <w:rPr>
          <w:rFonts w:eastAsia="Times New Roman" w:cstheme="minorHAnsi"/>
          <w:color w:val="595959" w:themeColor="text1" w:themeTint="A6"/>
          <w:sz w:val="20"/>
          <w:szCs w:val="20"/>
          <w:lang w:eastAsia="fr-FR"/>
        </w:rPr>
      </w:pPr>
      <w:r>
        <w:rPr>
          <w:rFonts w:eastAsia="Times New Roman" w:cstheme="minorHAnsi"/>
          <w:color w:val="595959" w:themeColor="text1" w:themeTint="A6"/>
          <w:sz w:val="20"/>
          <w:szCs w:val="20"/>
          <w:lang w:eastAsia="fr-FR"/>
        </w:rPr>
        <w:t xml:space="preserve">JP </w:t>
      </w:r>
      <w:proofErr w:type="spellStart"/>
      <w:r>
        <w:rPr>
          <w:rFonts w:eastAsia="Times New Roman" w:cstheme="minorHAnsi"/>
          <w:color w:val="595959" w:themeColor="text1" w:themeTint="A6"/>
          <w:sz w:val="20"/>
          <w:szCs w:val="20"/>
          <w:lang w:eastAsia="fr-FR"/>
        </w:rPr>
        <w:t>Orand</w:t>
      </w:r>
      <w:proofErr w:type="spellEnd"/>
      <w:r>
        <w:rPr>
          <w:rFonts w:eastAsia="Times New Roman" w:cstheme="minorHAnsi"/>
          <w:color w:val="595959" w:themeColor="text1" w:themeTint="A6"/>
          <w:sz w:val="20"/>
          <w:szCs w:val="20"/>
          <w:lang w:eastAsia="fr-FR"/>
        </w:rPr>
        <w:t xml:space="preserve"> fait un point de situation sur le nouveau Règlement 2019/6 qui entrera en vigueur le 28 janvier 2022 et dont l’ordonnance est en consultation auprès du CNOPSAV</w:t>
      </w:r>
      <w:r w:rsidR="004E6F5A">
        <w:rPr>
          <w:rFonts w:eastAsia="Times New Roman" w:cstheme="minorHAnsi"/>
          <w:color w:val="595959" w:themeColor="text1" w:themeTint="A6"/>
          <w:sz w:val="20"/>
          <w:szCs w:val="20"/>
          <w:lang w:eastAsia="fr-FR"/>
        </w:rPr>
        <w:t xml:space="preserve"> jusqu’au 15 novembre. La partie réglementaire sera abordée au 1</w:t>
      </w:r>
      <w:r w:rsidR="004E6F5A" w:rsidRPr="004E6F5A">
        <w:rPr>
          <w:rFonts w:eastAsia="Times New Roman" w:cstheme="minorHAnsi"/>
          <w:color w:val="595959" w:themeColor="text1" w:themeTint="A6"/>
          <w:sz w:val="20"/>
          <w:szCs w:val="20"/>
          <w:vertAlign w:val="superscript"/>
          <w:lang w:eastAsia="fr-FR"/>
        </w:rPr>
        <w:t>er</w:t>
      </w:r>
      <w:r w:rsidR="004E6F5A">
        <w:rPr>
          <w:rFonts w:eastAsia="Times New Roman" w:cstheme="minorHAnsi"/>
          <w:color w:val="595959" w:themeColor="text1" w:themeTint="A6"/>
          <w:sz w:val="20"/>
          <w:szCs w:val="20"/>
          <w:lang w:eastAsia="fr-FR"/>
        </w:rPr>
        <w:t xml:space="preserve"> semestre 2022. </w:t>
      </w:r>
    </w:p>
    <w:p w14:paraId="1885792B" w14:textId="467766B6" w:rsidR="008C2E2F" w:rsidRPr="008C2E2F" w:rsidRDefault="004E6F5A" w:rsidP="008C2E2F">
      <w:pPr>
        <w:spacing w:after="0" w:line="240" w:lineRule="auto"/>
        <w:jc w:val="both"/>
        <w:rPr>
          <w:rFonts w:eastAsia="Times New Roman" w:cstheme="minorHAnsi"/>
          <w:color w:val="595959" w:themeColor="text1" w:themeTint="A6"/>
          <w:sz w:val="20"/>
          <w:szCs w:val="20"/>
          <w:lang w:eastAsia="fr-FR"/>
        </w:rPr>
      </w:pPr>
      <w:r>
        <w:rPr>
          <w:rFonts w:eastAsia="Times New Roman" w:cstheme="minorHAnsi"/>
          <w:color w:val="595959" w:themeColor="text1" w:themeTint="A6"/>
          <w:sz w:val="20"/>
          <w:szCs w:val="20"/>
          <w:lang w:eastAsia="fr-FR"/>
        </w:rPr>
        <w:t>L’auto</w:t>
      </w:r>
      <w:r w:rsidR="005A0EE3">
        <w:rPr>
          <w:rFonts w:eastAsia="Times New Roman" w:cstheme="minorHAnsi"/>
          <w:color w:val="595959" w:themeColor="text1" w:themeTint="A6"/>
          <w:sz w:val="20"/>
          <w:szCs w:val="20"/>
          <w:lang w:eastAsia="fr-FR"/>
        </w:rPr>
        <w:t>-</w:t>
      </w:r>
      <w:r>
        <w:rPr>
          <w:rFonts w:eastAsia="Times New Roman" w:cstheme="minorHAnsi"/>
          <w:color w:val="595959" w:themeColor="text1" w:themeTint="A6"/>
          <w:sz w:val="20"/>
          <w:szCs w:val="20"/>
          <w:lang w:eastAsia="fr-FR"/>
        </w:rPr>
        <w:t>saisine médicaments à base de plantes est terminée et l’avis est à la signature.</w:t>
      </w:r>
    </w:p>
    <w:p w14:paraId="52CD0149" w14:textId="77777777" w:rsidR="00002CA5" w:rsidRPr="00B136D2" w:rsidRDefault="00002CA5" w:rsidP="00002CA5">
      <w:pPr>
        <w:pStyle w:val="Paragraphedeliste"/>
        <w:spacing w:after="0" w:line="240" w:lineRule="auto"/>
        <w:jc w:val="both"/>
        <w:rPr>
          <w:rFonts w:cstheme="minorHAnsi"/>
          <w:b/>
          <w:color w:val="595959" w:themeColor="text1" w:themeTint="A6"/>
          <w:sz w:val="20"/>
          <w:szCs w:val="20"/>
        </w:rPr>
      </w:pPr>
    </w:p>
    <w:p w14:paraId="585C9B65" w14:textId="6C25B721" w:rsidR="00B93FF2" w:rsidRPr="00B136D2" w:rsidRDefault="00AE15EE" w:rsidP="00AD062A">
      <w:pPr>
        <w:spacing w:after="0" w:line="240" w:lineRule="auto"/>
        <w:jc w:val="both"/>
        <w:rPr>
          <w:rFonts w:cstheme="minorHAnsi"/>
          <w:b/>
          <w:color w:val="595959" w:themeColor="text1" w:themeTint="A6"/>
          <w:sz w:val="20"/>
          <w:szCs w:val="20"/>
        </w:rPr>
      </w:pPr>
      <w:r w:rsidRPr="00B136D2">
        <w:rPr>
          <w:rFonts w:cstheme="minorHAnsi"/>
          <w:b/>
          <w:color w:val="595959" w:themeColor="text1" w:themeTint="A6"/>
          <w:sz w:val="20"/>
          <w:szCs w:val="20"/>
        </w:rPr>
        <w:t>GT 2 Emergences</w:t>
      </w:r>
      <w:r w:rsidR="00B93FF2" w:rsidRPr="00B136D2">
        <w:rPr>
          <w:rFonts w:cstheme="minorHAnsi"/>
          <w:b/>
          <w:color w:val="595959" w:themeColor="text1" w:themeTint="A6"/>
          <w:sz w:val="20"/>
          <w:szCs w:val="20"/>
        </w:rPr>
        <w:t xml:space="preserve"> </w:t>
      </w:r>
      <w:r w:rsidR="005D4646" w:rsidRPr="00B136D2">
        <w:rPr>
          <w:rFonts w:cstheme="minorHAnsi"/>
          <w:b/>
          <w:color w:val="595959" w:themeColor="text1" w:themeTint="A6"/>
          <w:sz w:val="20"/>
          <w:szCs w:val="20"/>
        </w:rPr>
        <w:t>–</w:t>
      </w:r>
      <w:r w:rsidRPr="00B136D2">
        <w:rPr>
          <w:rFonts w:cstheme="minorHAnsi"/>
          <w:b/>
          <w:color w:val="595959" w:themeColor="text1" w:themeTint="A6"/>
          <w:sz w:val="20"/>
          <w:szCs w:val="20"/>
        </w:rPr>
        <w:t xml:space="preserve"> FD</w:t>
      </w:r>
      <w:r w:rsidR="005D4646" w:rsidRPr="00B136D2">
        <w:rPr>
          <w:rFonts w:cstheme="minorHAnsi"/>
          <w:b/>
          <w:color w:val="595959" w:themeColor="text1" w:themeTint="A6"/>
          <w:sz w:val="20"/>
          <w:szCs w:val="20"/>
        </w:rPr>
        <w:t xml:space="preserve"> [remplacement]</w:t>
      </w:r>
      <w:r w:rsidRPr="00B136D2">
        <w:rPr>
          <w:rFonts w:cstheme="minorHAnsi"/>
          <w:b/>
          <w:color w:val="595959" w:themeColor="text1" w:themeTint="A6"/>
          <w:sz w:val="20"/>
          <w:szCs w:val="20"/>
        </w:rPr>
        <w:t xml:space="preserve"> </w:t>
      </w:r>
      <w:r w:rsidR="00D07033" w:rsidRPr="00B136D2">
        <w:rPr>
          <w:rFonts w:cstheme="minorHAnsi"/>
          <w:b/>
          <w:color w:val="595959" w:themeColor="text1" w:themeTint="A6"/>
          <w:sz w:val="20"/>
          <w:szCs w:val="20"/>
        </w:rPr>
        <w:t>NV</w:t>
      </w:r>
    </w:p>
    <w:p w14:paraId="3817CA1D" w14:textId="107E7182" w:rsidR="00252498" w:rsidRPr="00B136D2" w:rsidRDefault="004058E9" w:rsidP="00E112E9">
      <w:pPr>
        <w:pStyle w:val="Paragraphedeliste"/>
        <w:numPr>
          <w:ilvl w:val="3"/>
          <w:numId w:val="1"/>
        </w:numPr>
        <w:spacing w:after="0" w:line="240" w:lineRule="auto"/>
        <w:ind w:left="851"/>
        <w:jc w:val="both"/>
        <w:rPr>
          <w:rFonts w:cstheme="minorHAnsi"/>
          <w:color w:val="595959" w:themeColor="text1" w:themeTint="A6"/>
          <w:sz w:val="20"/>
          <w:szCs w:val="20"/>
        </w:rPr>
      </w:pPr>
      <w:r w:rsidRPr="00B136D2">
        <w:rPr>
          <w:rFonts w:eastAsia="Times New Roman" w:cstheme="minorHAnsi"/>
          <w:color w:val="595959" w:themeColor="text1" w:themeTint="A6"/>
          <w:sz w:val="20"/>
          <w:szCs w:val="20"/>
          <w:lang w:eastAsia="fr-FR"/>
        </w:rPr>
        <w:t>Influenza avia</w:t>
      </w:r>
      <w:r w:rsidR="0068754D" w:rsidRPr="00B136D2">
        <w:rPr>
          <w:rFonts w:eastAsia="Times New Roman" w:cstheme="minorHAnsi"/>
          <w:color w:val="595959" w:themeColor="text1" w:themeTint="A6"/>
          <w:sz w:val="20"/>
          <w:szCs w:val="20"/>
          <w:lang w:eastAsia="fr-FR"/>
        </w:rPr>
        <w:t>i</w:t>
      </w:r>
      <w:r w:rsidRPr="00B136D2">
        <w:rPr>
          <w:rFonts w:eastAsia="Times New Roman" w:cstheme="minorHAnsi"/>
          <w:color w:val="595959" w:themeColor="text1" w:themeTint="A6"/>
          <w:sz w:val="20"/>
          <w:szCs w:val="20"/>
          <w:lang w:eastAsia="fr-FR"/>
        </w:rPr>
        <w:t>re</w:t>
      </w:r>
      <w:r w:rsidR="004218CD" w:rsidRPr="00B136D2">
        <w:rPr>
          <w:rFonts w:eastAsia="Times New Roman" w:cstheme="minorHAnsi"/>
          <w:color w:val="595959" w:themeColor="text1" w:themeTint="A6"/>
          <w:sz w:val="20"/>
          <w:szCs w:val="20"/>
          <w:lang w:eastAsia="fr-FR"/>
        </w:rPr>
        <w:t xml:space="preserve"> - GS</w:t>
      </w:r>
    </w:p>
    <w:p w14:paraId="3CFA2158" w14:textId="6D6CF6B9" w:rsidR="00720FEC" w:rsidRDefault="008334D7" w:rsidP="004E6F5A">
      <w:pPr>
        <w:spacing w:after="0" w:line="240" w:lineRule="auto"/>
        <w:jc w:val="both"/>
        <w:rPr>
          <w:rFonts w:cstheme="minorHAnsi"/>
          <w:color w:val="595959" w:themeColor="text1" w:themeTint="A6"/>
          <w:sz w:val="20"/>
          <w:szCs w:val="20"/>
        </w:rPr>
      </w:pPr>
      <w:r>
        <w:rPr>
          <w:rFonts w:cstheme="minorHAnsi"/>
          <w:color w:val="595959" w:themeColor="text1" w:themeTint="A6"/>
          <w:sz w:val="20"/>
          <w:szCs w:val="20"/>
        </w:rPr>
        <w:t>Pays-Bas :</w:t>
      </w:r>
      <w:r w:rsidR="00A4560D">
        <w:rPr>
          <w:rFonts w:cstheme="minorHAnsi"/>
          <w:color w:val="595959" w:themeColor="text1" w:themeTint="A6"/>
          <w:sz w:val="20"/>
          <w:szCs w:val="20"/>
        </w:rPr>
        <w:t xml:space="preserve"> niveau élevé d’alerte </w:t>
      </w:r>
      <w:r>
        <w:rPr>
          <w:rFonts w:cstheme="minorHAnsi"/>
          <w:color w:val="595959" w:themeColor="text1" w:themeTint="A6"/>
          <w:sz w:val="20"/>
          <w:szCs w:val="20"/>
        </w:rPr>
        <w:t xml:space="preserve">claustration </w:t>
      </w:r>
      <w:r w:rsidR="00A4560D">
        <w:rPr>
          <w:rFonts w:cstheme="minorHAnsi"/>
          <w:color w:val="595959" w:themeColor="text1" w:themeTint="A6"/>
          <w:sz w:val="20"/>
          <w:szCs w:val="20"/>
        </w:rPr>
        <w:t>des volailles</w:t>
      </w:r>
    </w:p>
    <w:p w14:paraId="4B984BCE" w14:textId="16C1CAE6" w:rsidR="00A4560D" w:rsidRDefault="00A4560D" w:rsidP="004E6F5A">
      <w:pPr>
        <w:spacing w:after="0" w:line="240" w:lineRule="auto"/>
        <w:jc w:val="both"/>
        <w:rPr>
          <w:rFonts w:cstheme="minorHAnsi"/>
          <w:color w:val="595959" w:themeColor="text1" w:themeTint="A6"/>
          <w:sz w:val="20"/>
          <w:szCs w:val="20"/>
        </w:rPr>
      </w:pPr>
      <w:r>
        <w:rPr>
          <w:rFonts w:cstheme="minorHAnsi"/>
          <w:color w:val="595959" w:themeColor="text1" w:themeTint="A6"/>
          <w:sz w:val="20"/>
          <w:szCs w:val="20"/>
        </w:rPr>
        <w:t>Italie : 4 foyers de dinde à Véronne.</w:t>
      </w:r>
    </w:p>
    <w:p w14:paraId="4609521F" w14:textId="6EA04B92" w:rsidR="00D21948" w:rsidRDefault="00B20EC0" w:rsidP="004E6F5A">
      <w:pPr>
        <w:spacing w:after="0" w:line="240" w:lineRule="auto"/>
        <w:jc w:val="both"/>
        <w:rPr>
          <w:rFonts w:cstheme="minorHAnsi"/>
          <w:color w:val="595959" w:themeColor="text1" w:themeTint="A6"/>
          <w:sz w:val="20"/>
          <w:szCs w:val="20"/>
        </w:rPr>
      </w:pPr>
      <w:r>
        <w:rPr>
          <w:rFonts w:cstheme="minorHAnsi"/>
          <w:color w:val="595959" w:themeColor="text1" w:themeTint="A6"/>
          <w:sz w:val="20"/>
          <w:szCs w:val="20"/>
        </w:rPr>
        <w:t>Allemagne : de nombreux cas dans la faune sauvage.</w:t>
      </w:r>
    </w:p>
    <w:p w14:paraId="73308D1D" w14:textId="168017DA" w:rsidR="00B20EC0" w:rsidRDefault="00581196" w:rsidP="004E6F5A">
      <w:pPr>
        <w:spacing w:after="0" w:line="240" w:lineRule="auto"/>
        <w:jc w:val="both"/>
        <w:rPr>
          <w:rFonts w:cstheme="minorHAnsi"/>
          <w:color w:val="595959" w:themeColor="text1" w:themeTint="A6"/>
          <w:sz w:val="20"/>
          <w:szCs w:val="20"/>
        </w:rPr>
      </w:pPr>
      <w:r>
        <w:rPr>
          <w:rFonts w:cstheme="minorHAnsi"/>
          <w:color w:val="595959" w:themeColor="text1" w:themeTint="A6"/>
          <w:sz w:val="20"/>
          <w:szCs w:val="20"/>
        </w:rPr>
        <w:t>La question de la vaccination en France est en cours de discussion.</w:t>
      </w:r>
    </w:p>
    <w:p w14:paraId="4B1FCAC1" w14:textId="55215EFD" w:rsidR="00D21948" w:rsidRDefault="00D21948" w:rsidP="00D21948">
      <w:pPr>
        <w:pStyle w:val="Paragraphedeliste"/>
        <w:numPr>
          <w:ilvl w:val="3"/>
          <w:numId w:val="1"/>
        </w:numPr>
        <w:spacing w:after="0" w:line="240" w:lineRule="auto"/>
        <w:ind w:left="851"/>
        <w:jc w:val="both"/>
        <w:rPr>
          <w:rFonts w:cstheme="minorHAnsi"/>
          <w:color w:val="595959" w:themeColor="text1" w:themeTint="A6"/>
          <w:sz w:val="20"/>
          <w:szCs w:val="20"/>
        </w:rPr>
      </w:pPr>
      <w:r>
        <w:rPr>
          <w:rFonts w:cstheme="minorHAnsi"/>
          <w:color w:val="595959" w:themeColor="text1" w:themeTint="A6"/>
          <w:sz w:val="20"/>
          <w:szCs w:val="20"/>
        </w:rPr>
        <w:t>Peste porcine africaine</w:t>
      </w:r>
    </w:p>
    <w:p w14:paraId="7C45FF07" w14:textId="2CA00FF9" w:rsidR="00D21948" w:rsidRDefault="00D21948" w:rsidP="00D21948">
      <w:pPr>
        <w:spacing w:after="0" w:line="240" w:lineRule="auto"/>
        <w:jc w:val="both"/>
        <w:rPr>
          <w:rFonts w:cstheme="minorHAnsi"/>
          <w:color w:val="595959" w:themeColor="text1" w:themeTint="A6"/>
          <w:sz w:val="20"/>
          <w:szCs w:val="20"/>
        </w:rPr>
      </w:pPr>
      <w:r>
        <w:rPr>
          <w:rFonts w:cstheme="minorHAnsi"/>
          <w:color w:val="595959" w:themeColor="text1" w:themeTint="A6"/>
          <w:sz w:val="20"/>
          <w:szCs w:val="20"/>
        </w:rPr>
        <w:t>Allemagne : toujours présente</w:t>
      </w:r>
    </w:p>
    <w:p w14:paraId="13918C4A" w14:textId="211D3A82" w:rsidR="00D21948" w:rsidRDefault="00E13F5F" w:rsidP="00E13F5F">
      <w:pPr>
        <w:pStyle w:val="Paragraphedeliste"/>
        <w:numPr>
          <w:ilvl w:val="3"/>
          <w:numId w:val="1"/>
        </w:numPr>
        <w:spacing w:after="0" w:line="240" w:lineRule="auto"/>
        <w:ind w:left="851"/>
        <w:jc w:val="both"/>
        <w:rPr>
          <w:rFonts w:cstheme="minorHAnsi"/>
          <w:color w:val="595959" w:themeColor="text1" w:themeTint="A6"/>
          <w:sz w:val="20"/>
          <w:szCs w:val="20"/>
        </w:rPr>
      </w:pPr>
      <w:r>
        <w:rPr>
          <w:rFonts w:cstheme="minorHAnsi"/>
          <w:color w:val="595959" w:themeColor="text1" w:themeTint="A6"/>
          <w:sz w:val="20"/>
          <w:szCs w:val="20"/>
        </w:rPr>
        <w:t>FCO</w:t>
      </w:r>
    </w:p>
    <w:p w14:paraId="795A5D2C" w14:textId="62FF583D" w:rsidR="00E13F5F" w:rsidRDefault="00E13F5F" w:rsidP="00E13F5F">
      <w:pPr>
        <w:spacing w:after="0" w:line="240" w:lineRule="auto"/>
        <w:jc w:val="both"/>
        <w:rPr>
          <w:rFonts w:cstheme="minorHAnsi"/>
          <w:color w:val="595959" w:themeColor="text1" w:themeTint="A6"/>
          <w:sz w:val="20"/>
          <w:szCs w:val="20"/>
        </w:rPr>
      </w:pPr>
      <w:r>
        <w:rPr>
          <w:rFonts w:cstheme="minorHAnsi"/>
          <w:color w:val="595959" w:themeColor="text1" w:themeTint="A6"/>
          <w:sz w:val="20"/>
          <w:szCs w:val="20"/>
        </w:rPr>
        <w:t>Corse : BTV4 présent</w:t>
      </w:r>
    </w:p>
    <w:p w14:paraId="329B92B7" w14:textId="704933BD" w:rsidR="00E13F5F" w:rsidRPr="00E13F5F" w:rsidRDefault="00E13F5F" w:rsidP="00E13F5F">
      <w:pPr>
        <w:spacing w:after="0" w:line="240" w:lineRule="auto"/>
        <w:jc w:val="both"/>
        <w:rPr>
          <w:rFonts w:cstheme="minorHAnsi"/>
          <w:color w:val="595959" w:themeColor="text1" w:themeTint="A6"/>
          <w:sz w:val="20"/>
          <w:szCs w:val="20"/>
        </w:rPr>
      </w:pPr>
      <w:r>
        <w:rPr>
          <w:rFonts w:cstheme="minorHAnsi"/>
          <w:color w:val="595959" w:themeColor="text1" w:themeTint="A6"/>
          <w:sz w:val="20"/>
          <w:szCs w:val="20"/>
        </w:rPr>
        <w:t>Sardaigne : 1000 foyers</w:t>
      </w:r>
    </w:p>
    <w:p w14:paraId="271C895B" w14:textId="77777777" w:rsidR="004E6F5A" w:rsidRPr="004E6F5A" w:rsidRDefault="004E6F5A" w:rsidP="004E6F5A">
      <w:pPr>
        <w:spacing w:after="0" w:line="240" w:lineRule="auto"/>
        <w:jc w:val="both"/>
        <w:rPr>
          <w:rFonts w:cstheme="minorHAnsi"/>
          <w:color w:val="595959" w:themeColor="text1" w:themeTint="A6"/>
          <w:sz w:val="20"/>
          <w:szCs w:val="20"/>
        </w:rPr>
      </w:pPr>
    </w:p>
    <w:p w14:paraId="44FC14A7" w14:textId="7DEF5669" w:rsidR="00846973" w:rsidRPr="00B136D2" w:rsidRDefault="00F4442E" w:rsidP="0065477F">
      <w:pPr>
        <w:spacing w:after="0" w:line="240" w:lineRule="auto"/>
        <w:jc w:val="both"/>
        <w:rPr>
          <w:rFonts w:cstheme="minorHAnsi"/>
          <w:b/>
          <w:color w:val="595959" w:themeColor="text1" w:themeTint="A6"/>
          <w:sz w:val="20"/>
          <w:szCs w:val="20"/>
        </w:rPr>
      </w:pPr>
      <w:hyperlink r:id="rId28" w:history="1">
        <w:r w:rsidR="00AE15EE" w:rsidRPr="00B136D2">
          <w:rPr>
            <w:rFonts w:cstheme="minorHAnsi"/>
            <w:b/>
            <w:color w:val="595959" w:themeColor="text1" w:themeTint="A6"/>
            <w:sz w:val="20"/>
            <w:szCs w:val="20"/>
          </w:rPr>
          <w:t xml:space="preserve">GT 3 Europe </w:t>
        </w:r>
        <w:r w:rsidR="007A3E1C" w:rsidRPr="00B136D2">
          <w:rPr>
            <w:rFonts w:cstheme="minorHAnsi"/>
            <w:b/>
            <w:color w:val="595959" w:themeColor="text1" w:themeTint="A6"/>
            <w:sz w:val="20"/>
            <w:szCs w:val="20"/>
          </w:rPr>
          <w:t>JR</w:t>
        </w:r>
      </w:hyperlink>
      <w:r w:rsidR="00F13898" w:rsidRPr="00B136D2">
        <w:rPr>
          <w:rFonts w:cstheme="minorHAnsi"/>
          <w:b/>
          <w:color w:val="595959" w:themeColor="text1" w:themeTint="A6"/>
          <w:sz w:val="20"/>
          <w:szCs w:val="20"/>
        </w:rPr>
        <w:t xml:space="preserve"> </w:t>
      </w:r>
      <w:r w:rsidR="00C87B54" w:rsidRPr="00B136D2">
        <w:rPr>
          <w:rFonts w:cstheme="minorHAnsi"/>
          <w:b/>
          <w:color w:val="595959" w:themeColor="text1" w:themeTint="A6"/>
          <w:sz w:val="20"/>
          <w:szCs w:val="20"/>
        </w:rPr>
        <w:tab/>
      </w:r>
    </w:p>
    <w:p w14:paraId="76991300" w14:textId="1507AC5F" w:rsidR="00CB4374" w:rsidRPr="00B136D2" w:rsidRDefault="00846973" w:rsidP="000063D4">
      <w:pPr>
        <w:pStyle w:val="Paragraphedeliste"/>
        <w:numPr>
          <w:ilvl w:val="0"/>
          <w:numId w:val="1"/>
        </w:numPr>
        <w:spacing w:after="0" w:line="240" w:lineRule="auto"/>
        <w:jc w:val="both"/>
        <w:rPr>
          <w:rFonts w:cstheme="minorHAnsi"/>
          <w:bCs/>
          <w:color w:val="595959" w:themeColor="text1" w:themeTint="A6"/>
          <w:sz w:val="20"/>
          <w:szCs w:val="20"/>
        </w:rPr>
      </w:pPr>
      <w:r w:rsidRPr="00B136D2">
        <w:rPr>
          <w:rFonts w:cstheme="minorHAnsi"/>
          <w:bCs/>
          <w:color w:val="595959" w:themeColor="text1" w:themeTint="A6"/>
          <w:sz w:val="20"/>
          <w:szCs w:val="20"/>
        </w:rPr>
        <w:t>Présentation de l’actualité européenne</w:t>
      </w:r>
      <w:r w:rsidR="000C1061" w:rsidRPr="00B136D2">
        <w:rPr>
          <w:rFonts w:cstheme="minorHAnsi"/>
          <w:bCs/>
          <w:color w:val="595959" w:themeColor="text1" w:themeTint="A6"/>
          <w:sz w:val="20"/>
          <w:szCs w:val="20"/>
        </w:rPr>
        <w:t xml:space="preserve"> -</w:t>
      </w:r>
      <w:r w:rsidR="00FA2E06" w:rsidRPr="00B136D2">
        <w:rPr>
          <w:rFonts w:cstheme="minorHAnsi"/>
          <w:bCs/>
          <w:color w:val="595959" w:themeColor="text1" w:themeTint="A6"/>
          <w:sz w:val="20"/>
          <w:szCs w:val="20"/>
        </w:rPr>
        <w:t xml:space="preserve"> JR</w:t>
      </w:r>
    </w:p>
    <w:p w14:paraId="5F9A5EC7" w14:textId="4D0944FA" w:rsidR="007F5603" w:rsidRPr="008C2586" w:rsidRDefault="00F4442E" w:rsidP="007F5603">
      <w:pPr>
        <w:pStyle w:val="Paragraphedeliste"/>
        <w:numPr>
          <w:ilvl w:val="1"/>
          <w:numId w:val="1"/>
        </w:numPr>
        <w:spacing w:after="0" w:line="240" w:lineRule="auto"/>
        <w:jc w:val="both"/>
        <w:rPr>
          <w:rStyle w:val="Lienhypertexte"/>
          <w:rFonts w:cstheme="minorHAnsi"/>
          <w:bCs/>
          <w:color w:val="595959" w:themeColor="text1" w:themeTint="A6"/>
          <w:sz w:val="20"/>
          <w:szCs w:val="20"/>
          <w:u w:val="none"/>
        </w:rPr>
      </w:pPr>
      <w:hyperlink r:id="rId29" w:history="1">
        <w:r w:rsidR="007F5603" w:rsidRPr="00B136D2">
          <w:rPr>
            <w:rStyle w:val="Lienhypertexte"/>
            <w:rFonts w:cstheme="minorHAnsi"/>
            <w:bCs/>
            <w:sz w:val="20"/>
            <w:szCs w:val="20"/>
          </w:rPr>
          <w:t>PREZODE</w:t>
        </w:r>
      </w:hyperlink>
    </w:p>
    <w:p w14:paraId="42412F21" w14:textId="6037C7DF" w:rsidR="005221B2" w:rsidRDefault="005221B2" w:rsidP="005221B2">
      <w:pPr>
        <w:spacing w:after="0" w:line="240" w:lineRule="auto"/>
        <w:jc w:val="both"/>
        <w:rPr>
          <w:rFonts w:cstheme="minorHAnsi"/>
          <w:bCs/>
          <w:color w:val="595959" w:themeColor="text1" w:themeTint="A6"/>
          <w:sz w:val="20"/>
          <w:szCs w:val="20"/>
        </w:rPr>
      </w:pPr>
      <w:r>
        <w:rPr>
          <w:rFonts w:cstheme="minorHAnsi"/>
          <w:bCs/>
          <w:color w:val="595959" w:themeColor="text1" w:themeTint="A6"/>
          <w:sz w:val="20"/>
          <w:szCs w:val="20"/>
        </w:rPr>
        <w:t>U</w:t>
      </w:r>
      <w:r w:rsidRPr="005221B2">
        <w:rPr>
          <w:rFonts w:cstheme="minorHAnsi"/>
          <w:bCs/>
          <w:color w:val="595959" w:themeColor="text1" w:themeTint="A6"/>
          <w:sz w:val="20"/>
          <w:szCs w:val="20"/>
        </w:rPr>
        <w:t xml:space="preserve">ne </w:t>
      </w:r>
      <w:hyperlink r:id="rId30" w:history="1">
        <w:r w:rsidRPr="005221B2">
          <w:rPr>
            <w:rStyle w:val="Lienhypertexte"/>
            <w:rFonts w:cstheme="minorHAnsi"/>
            <w:bCs/>
            <w:sz w:val="20"/>
            <w:szCs w:val="20"/>
          </w:rPr>
          <w:t>initiative internationale</w:t>
        </w:r>
      </w:hyperlink>
      <w:r w:rsidRPr="005221B2">
        <w:rPr>
          <w:rFonts w:cstheme="minorHAnsi"/>
          <w:bCs/>
          <w:color w:val="595959" w:themeColor="text1" w:themeTint="A6"/>
          <w:sz w:val="20"/>
          <w:szCs w:val="20"/>
        </w:rPr>
        <w:t xml:space="preserve"> </w:t>
      </w:r>
      <w:r>
        <w:rPr>
          <w:rFonts w:cstheme="minorHAnsi"/>
          <w:bCs/>
          <w:color w:val="595959" w:themeColor="text1" w:themeTint="A6"/>
          <w:sz w:val="20"/>
          <w:szCs w:val="20"/>
        </w:rPr>
        <w:t xml:space="preserve">a été lancée </w:t>
      </w:r>
      <w:r w:rsidRPr="005221B2">
        <w:rPr>
          <w:rFonts w:cstheme="minorHAnsi"/>
          <w:bCs/>
          <w:color w:val="595959" w:themeColor="text1" w:themeTint="A6"/>
          <w:sz w:val="20"/>
          <w:szCs w:val="20"/>
        </w:rPr>
        <w:t>pour prévenir de futures pandémies</w:t>
      </w:r>
      <w:r>
        <w:rPr>
          <w:rFonts w:cstheme="minorHAnsi"/>
          <w:bCs/>
          <w:color w:val="595959" w:themeColor="text1" w:themeTint="A6"/>
          <w:sz w:val="20"/>
          <w:szCs w:val="20"/>
        </w:rPr>
        <w:t>, s</w:t>
      </w:r>
      <w:r w:rsidRPr="005221B2">
        <w:rPr>
          <w:rFonts w:cstheme="minorHAnsi"/>
          <w:bCs/>
          <w:color w:val="595959" w:themeColor="text1" w:themeTint="A6"/>
          <w:sz w:val="20"/>
          <w:szCs w:val="20"/>
        </w:rPr>
        <w:t xml:space="preserve">ous l’égide de la </w:t>
      </w:r>
      <w:r w:rsidR="00006176">
        <w:rPr>
          <w:rFonts w:cstheme="minorHAnsi"/>
          <w:bCs/>
          <w:color w:val="595959" w:themeColor="text1" w:themeTint="A6"/>
          <w:sz w:val="20"/>
          <w:szCs w:val="20"/>
        </w:rPr>
        <w:t>France,</w:t>
      </w:r>
      <w:r>
        <w:rPr>
          <w:rFonts w:cstheme="minorHAnsi"/>
          <w:bCs/>
          <w:color w:val="595959" w:themeColor="text1" w:themeTint="A6"/>
          <w:sz w:val="20"/>
          <w:szCs w:val="20"/>
        </w:rPr>
        <w:t xml:space="preserve"> </w:t>
      </w:r>
      <w:r w:rsidRPr="005221B2">
        <w:rPr>
          <w:rFonts w:cstheme="minorHAnsi"/>
          <w:bCs/>
          <w:color w:val="595959" w:themeColor="text1" w:themeTint="A6"/>
          <w:sz w:val="20"/>
          <w:szCs w:val="20"/>
        </w:rPr>
        <w:t>l’initiative PREZODE</w:t>
      </w:r>
      <w:r w:rsidR="00006176">
        <w:rPr>
          <w:rFonts w:cstheme="minorHAnsi"/>
          <w:bCs/>
          <w:color w:val="595959" w:themeColor="text1" w:themeTint="A6"/>
          <w:sz w:val="20"/>
          <w:szCs w:val="20"/>
        </w:rPr>
        <w:t>,</w:t>
      </w:r>
      <w:r>
        <w:rPr>
          <w:rFonts w:cstheme="minorHAnsi"/>
          <w:bCs/>
          <w:color w:val="595959" w:themeColor="text1" w:themeTint="A6"/>
          <w:sz w:val="20"/>
          <w:szCs w:val="20"/>
        </w:rPr>
        <w:t xml:space="preserve"> le 11 janvier 2021.</w:t>
      </w:r>
      <w:r w:rsidRPr="005221B2">
        <w:rPr>
          <w:rFonts w:cstheme="minorHAnsi"/>
          <w:bCs/>
          <w:color w:val="595959" w:themeColor="text1" w:themeTint="A6"/>
          <w:sz w:val="20"/>
          <w:szCs w:val="20"/>
        </w:rPr>
        <w:t xml:space="preserve"> Initiée par trois instituts de recherche français - INRAE, le </w:t>
      </w:r>
      <w:proofErr w:type="spellStart"/>
      <w:r w:rsidRPr="005221B2">
        <w:rPr>
          <w:rFonts w:cstheme="minorHAnsi"/>
          <w:bCs/>
          <w:color w:val="595959" w:themeColor="text1" w:themeTint="A6"/>
          <w:sz w:val="20"/>
          <w:szCs w:val="20"/>
        </w:rPr>
        <w:t>Cirad</w:t>
      </w:r>
      <w:proofErr w:type="spellEnd"/>
      <w:r w:rsidRPr="005221B2">
        <w:rPr>
          <w:rFonts w:cstheme="minorHAnsi"/>
          <w:bCs/>
          <w:color w:val="595959" w:themeColor="text1" w:themeTint="A6"/>
          <w:sz w:val="20"/>
          <w:szCs w:val="20"/>
        </w:rPr>
        <w:t xml:space="preserve"> et l’IRD - en concertation avec une dizaine d’autres organisations de recherche, en France, en Allemagne et aux Pays-Bas</w:t>
      </w:r>
      <w:r>
        <w:rPr>
          <w:rFonts w:cstheme="minorHAnsi"/>
          <w:bCs/>
          <w:color w:val="595959" w:themeColor="text1" w:themeTint="A6"/>
          <w:sz w:val="20"/>
          <w:szCs w:val="20"/>
        </w:rPr>
        <w:t>.</w:t>
      </w:r>
      <w:r w:rsidRPr="005221B2">
        <w:rPr>
          <w:rFonts w:cstheme="minorHAnsi"/>
          <w:bCs/>
          <w:color w:val="595959" w:themeColor="text1" w:themeTint="A6"/>
          <w:sz w:val="20"/>
          <w:szCs w:val="20"/>
        </w:rPr>
        <w:t xml:space="preserve"> PREZODE regroupe déjà plus d’un millier de chercheurs. Cette initiative, qui se veut d’emblée globale, combinera projets de recherche et actions opérationnelles.</w:t>
      </w:r>
      <w:r>
        <w:rPr>
          <w:rFonts w:cstheme="minorHAnsi"/>
          <w:bCs/>
          <w:color w:val="595959" w:themeColor="text1" w:themeTint="A6"/>
          <w:sz w:val="20"/>
          <w:szCs w:val="20"/>
        </w:rPr>
        <w:t xml:space="preserve"> </w:t>
      </w:r>
    </w:p>
    <w:p w14:paraId="0DE45BFF" w14:textId="2A14DAE2" w:rsidR="005221B2" w:rsidRDefault="005221B2" w:rsidP="005221B2">
      <w:pPr>
        <w:spacing w:after="0" w:line="240" w:lineRule="auto"/>
        <w:jc w:val="both"/>
        <w:rPr>
          <w:rFonts w:cstheme="minorHAnsi"/>
          <w:bCs/>
          <w:color w:val="595959" w:themeColor="text1" w:themeTint="A6"/>
          <w:sz w:val="20"/>
          <w:szCs w:val="20"/>
        </w:rPr>
      </w:pPr>
      <w:r>
        <w:rPr>
          <w:rFonts w:cstheme="minorHAnsi"/>
          <w:bCs/>
          <w:color w:val="595959" w:themeColor="text1" w:themeTint="A6"/>
          <w:sz w:val="20"/>
          <w:szCs w:val="20"/>
        </w:rPr>
        <w:t>Une réunion des parties prenantes se tiendra le 28 octobre 2021</w:t>
      </w:r>
      <w:r w:rsidR="00006176">
        <w:rPr>
          <w:rFonts w:cstheme="minorHAnsi"/>
          <w:bCs/>
          <w:color w:val="595959" w:themeColor="text1" w:themeTint="A6"/>
          <w:sz w:val="20"/>
          <w:szCs w:val="20"/>
        </w:rPr>
        <w:t> ;</w:t>
      </w:r>
      <w:r>
        <w:rPr>
          <w:rFonts w:cstheme="minorHAnsi"/>
          <w:bCs/>
          <w:color w:val="595959" w:themeColor="text1" w:themeTint="A6"/>
          <w:sz w:val="20"/>
          <w:szCs w:val="20"/>
        </w:rPr>
        <w:t xml:space="preserve"> le RFSA est identifié comme partie prenante</w:t>
      </w:r>
      <w:r w:rsidR="008631AF">
        <w:rPr>
          <w:rFonts w:cstheme="minorHAnsi"/>
          <w:bCs/>
          <w:color w:val="595959" w:themeColor="text1" w:themeTint="A6"/>
          <w:sz w:val="20"/>
          <w:szCs w:val="20"/>
        </w:rPr>
        <w:t xml:space="preserve"> pour la zone Europe.</w:t>
      </w:r>
      <w:r w:rsidR="00886FDA">
        <w:rPr>
          <w:rFonts w:cstheme="minorHAnsi"/>
          <w:bCs/>
          <w:color w:val="595959" w:themeColor="text1" w:themeTint="A6"/>
          <w:sz w:val="20"/>
          <w:szCs w:val="20"/>
        </w:rPr>
        <w:t xml:space="preserve"> Un programme national de recherche devrait en découler.</w:t>
      </w:r>
    </w:p>
    <w:p w14:paraId="5F6EAF37" w14:textId="5C89A6B0" w:rsidR="00886FDA" w:rsidRDefault="00886FDA" w:rsidP="005221B2">
      <w:pPr>
        <w:spacing w:after="0" w:line="240" w:lineRule="auto"/>
        <w:jc w:val="both"/>
        <w:rPr>
          <w:rFonts w:cstheme="minorHAnsi"/>
          <w:bCs/>
          <w:color w:val="595959" w:themeColor="text1" w:themeTint="A6"/>
          <w:sz w:val="20"/>
          <w:szCs w:val="20"/>
        </w:rPr>
      </w:pPr>
      <w:r>
        <w:rPr>
          <w:rFonts w:cstheme="minorHAnsi"/>
          <w:bCs/>
          <w:color w:val="595959" w:themeColor="text1" w:themeTint="A6"/>
          <w:sz w:val="20"/>
          <w:szCs w:val="20"/>
        </w:rPr>
        <w:t>Cette initiative pourrait alimenter l’ANRS-MIE</w:t>
      </w:r>
      <w:r w:rsidR="00006176">
        <w:rPr>
          <w:rFonts w:cstheme="minorHAnsi"/>
          <w:bCs/>
          <w:color w:val="595959" w:themeColor="text1" w:themeTint="A6"/>
          <w:sz w:val="20"/>
          <w:szCs w:val="20"/>
        </w:rPr>
        <w:t>.</w:t>
      </w:r>
    </w:p>
    <w:p w14:paraId="7445736B" w14:textId="77777777" w:rsidR="00CF5B9C" w:rsidRDefault="00CF5B9C" w:rsidP="005221B2">
      <w:pPr>
        <w:spacing w:after="0" w:line="240" w:lineRule="auto"/>
        <w:jc w:val="both"/>
        <w:rPr>
          <w:rFonts w:cstheme="minorHAnsi"/>
          <w:bCs/>
          <w:color w:val="595959" w:themeColor="text1" w:themeTint="A6"/>
          <w:sz w:val="20"/>
          <w:szCs w:val="20"/>
        </w:rPr>
      </w:pPr>
    </w:p>
    <w:p w14:paraId="27CC9F61" w14:textId="75068AF8" w:rsidR="00006176" w:rsidRPr="00F4442E" w:rsidRDefault="00006176" w:rsidP="00F4442E">
      <w:pPr>
        <w:pStyle w:val="Paragraphedeliste"/>
        <w:numPr>
          <w:ilvl w:val="1"/>
          <w:numId w:val="1"/>
        </w:numPr>
        <w:spacing w:after="0" w:line="240" w:lineRule="auto"/>
        <w:jc w:val="both"/>
        <w:rPr>
          <w:rStyle w:val="Lienhypertexte"/>
          <w:color w:val="auto"/>
          <w:sz w:val="20"/>
          <w:szCs w:val="20"/>
          <w:u w:val="none"/>
        </w:rPr>
      </w:pPr>
      <w:r w:rsidRPr="00F4442E">
        <w:rPr>
          <w:rStyle w:val="Lienhypertexte"/>
          <w:color w:val="auto"/>
          <w:sz w:val="20"/>
          <w:szCs w:val="20"/>
          <w:u w:val="none"/>
        </w:rPr>
        <w:t>Le CIRAD</w:t>
      </w:r>
      <w:r w:rsidR="00F4442E" w:rsidRPr="00F4442E">
        <w:rPr>
          <w:rStyle w:val="Lienhypertexte"/>
          <w:color w:val="auto"/>
          <w:sz w:val="20"/>
          <w:szCs w:val="20"/>
          <w:u w:val="none"/>
        </w:rPr>
        <w:t xml:space="preserve">, </w:t>
      </w:r>
      <w:r w:rsidRPr="00F4442E">
        <w:rPr>
          <w:rStyle w:val="Lienhypertexte"/>
          <w:color w:val="auto"/>
          <w:sz w:val="20"/>
          <w:szCs w:val="20"/>
          <w:u w:val="none"/>
        </w:rPr>
        <w:t xml:space="preserve">l’IRD </w:t>
      </w:r>
      <w:r w:rsidR="00F4442E" w:rsidRPr="00F4442E">
        <w:rPr>
          <w:rStyle w:val="Lienhypertexte"/>
          <w:color w:val="auto"/>
          <w:sz w:val="20"/>
          <w:szCs w:val="20"/>
          <w:u w:val="none"/>
        </w:rPr>
        <w:t xml:space="preserve">et l’INRAE </w:t>
      </w:r>
      <w:r w:rsidRPr="00F4442E">
        <w:rPr>
          <w:rStyle w:val="Lienhypertexte"/>
          <w:color w:val="auto"/>
          <w:sz w:val="20"/>
          <w:szCs w:val="20"/>
          <w:u w:val="none"/>
        </w:rPr>
        <w:t>pilotent le second PEPR</w:t>
      </w:r>
      <w:r w:rsidR="00DC0A06" w:rsidRPr="00F4442E">
        <w:rPr>
          <w:rStyle w:val="Lienhypertexte"/>
          <w:color w:val="auto"/>
          <w:sz w:val="20"/>
          <w:szCs w:val="20"/>
          <w:u w:val="none"/>
        </w:rPr>
        <w:t xml:space="preserve"> (programme européen prioritaire de recherche)</w:t>
      </w:r>
      <w:r w:rsidRPr="00F4442E">
        <w:rPr>
          <w:rStyle w:val="Lienhypertexte"/>
          <w:color w:val="auto"/>
          <w:sz w:val="20"/>
          <w:szCs w:val="20"/>
          <w:u w:val="none"/>
        </w:rPr>
        <w:t xml:space="preserve"> en cours de validation.</w:t>
      </w:r>
      <w:r w:rsidR="00947A56" w:rsidRPr="00F4442E">
        <w:rPr>
          <w:rStyle w:val="Lienhypertexte"/>
          <w:color w:val="auto"/>
          <w:sz w:val="20"/>
          <w:szCs w:val="20"/>
          <w:u w:val="none"/>
        </w:rPr>
        <w:t xml:space="preserve"> </w:t>
      </w:r>
    </w:p>
    <w:p w14:paraId="5163C075" w14:textId="77777777" w:rsidR="005221B2" w:rsidRPr="008C2586" w:rsidRDefault="005221B2" w:rsidP="008C2586">
      <w:pPr>
        <w:spacing w:after="0" w:line="240" w:lineRule="auto"/>
        <w:jc w:val="both"/>
        <w:rPr>
          <w:rFonts w:cstheme="minorHAnsi"/>
          <w:bCs/>
          <w:color w:val="595959" w:themeColor="text1" w:themeTint="A6"/>
          <w:sz w:val="20"/>
          <w:szCs w:val="20"/>
        </w:rPr>
      </w:pPr>
    </w:p>
    <w:p w14:paraId="5788A3C3" w14:textId="528DFD14" w:rsidR="004218CD" w:rsidRPr="00402F50" w:rsidRDefault="00F4442E" w:rsidP="007F5603">
      <w:pPr>
        <w:pStyle w:val="Paragraphedeliste"/>
        <w:numPr>
          <w:ilvl w:val="1"/>
          <w:numId w:val="1"/>
        </w:numPr>
        <w:spacing w:after="0" w:line="240" w:lineRule="auto"/>
        <w:jc w:val="both"/>
        <w:rPr>
          <w:rStyle w:val="Lienhypertexte"/>
          <w:rFonts w:cstheme="minorHAnsi"/>
          <w:bCs/>
          <w:color w:val="595959" w:themeColor="text1" w:themeTint="A6"/>
          <w:sz w:val="20"/>
          <w:szCs w:val="20"/>
          <w:u w:val="none"/>
        </w:rPr>
      </w:pPr>
      <w:hyperlink r:id="rId31" w:history="1">
        <w:r w:rsidR="004218CD" w:rsidRPr="00B136D2">
          <w:rPr>
            <w:rStyle w:val="Lienhypertexte"/>
            <w:rFonts w:cstheme="minorHAnsi"/>
            <w:bCs/>
            <w:sz w:val="20"/>
            <w:szCs w:val="20"/>
          </w:rPr>
          <w:t>PAHW</w:t>
        </w:r>
      </w:hyperlink>
    </w:p>
    <w:p w14:paraId="324A779C" w14:textId="302AA8AB" w:rsidR="00402F50" w:rsidRPr="00402F50" w:rsidRDefault="00402F50" w:rsidP="00402F50">
      <w:pPr>
        <w:spacing w:after="0" w:line="240" w:lineRule="auto"/>
        <w:jc w:val="both"/>
        <w:rPr>
          <w:rFonts w:cstheme="minorHAnsi"/>
          <w:bCs/>
          <w:color w:val="595959" w:themeColor="text1" w:themeTint="A6"/>
          <w:sz w:val="20"/>
          <w:szCs w:val="20"/>
        </w:rPr>
      </w:pPr>
      <w:r>
        <w:rPr>
          <w:rFonts w:cstheme="minorHAnsi"/>
          <w:bCs/>
          <w:color w:val="595959" w:themeColor="text1" w:themeTint="A6"/>
          <w:sz w:val="20"/>
          <w:szCs w:val="20"/>
        </w:rPr>
        <w:t xml:space="preserve">Il ressort de la présentation </w:t>
      </w:r>
      <w:r w:rsidR="00D2213A">
        <w:rPr>
          <w:rFonts w:cstheme="minorHAnsi"/>
          <w:bCs/>
          <w:color w:val="595959" w:themeColor="text1" w:themeTint="A6"/>
          <w:sz w:val="20"/>
          <w:szCs w:val="20"/>
        </w:rPr>
        <w:t xml:space="preserve">très complète </w:t>
      </w:r>
      <w:r>
        <w:rPr>
          <w:rFonts w:cstheme="minorHAnsi"/>
          <w:bCs/>
          <w:color w:val="595959" w:themeColor="text1" w:themeTint="A6"/>
          <w:sz w:val="20"/>
          <w:szCs w:val="20"/>
        </w:rPr>
        <w:t>de GS qu’un groupe miroir France avec tous les partenaires potentiels devrait être mis en place avant la fin de l’année pour lequel le RFSA pourrait jouer un rôle de concertation et de coordination.</w:t>
      </w:r>
    </w:p>
    <w:p w14:paraId="2C32C208" w14:textId="77777777" w:rsidR="00402F50" w:rsidRPr="00402F50" w:rsidRDefault="00402F50" w:rsidP="00402F50">
      <w:pPr>
        <w:spacing w:after="0" w:line="240" w:lineRule="auto"/>
        <w:jc w:val="both"/>
        <w:rPr>
          <w:rFonts w:cstheme="minorHAnsi"/>
          <w:bCs/>
          <w:color w:val="595959" w:themeColor="text1" w:themeTint="A6"/>
          <w:sz w:val="20"/>
          <w:szCs w:val="20"/>
        </w:rPr>
      </w:pPr>
    </w:p>
    <w:p w14:paraId="104F0661" w14:textId="2D17291E" w:rsidR="0075272B" w:rsidRPr="00B136D2" w:rsidRDefault="00997CF1" w:rsidP="000063D4">
      <w:pPr>
        <w:pStyle w:val="Paragraphedeliste"/>
        <w:numPr>
          <w:ilvl w:val="0"/>
          <w:numId w:val="1"/>
        </w:numPr>
        <w:spacing w:after="0" w:line="240" w:lineRule="auto"/>
        <w:jc w:val="both"/>
        <w:rPr>
          <w:rFonts w:cstheme="minorHAnsi"/>
          <w:bCs/>
          <w:color w:val="595959" w:themeColor="text1" w:themeTint="A6"/>
          <w:sz w:val="20"/>
          <w:szCs w:val="20"/>
        </w:rPr>
      </w:pPr>
      <w:r w:rsidRPr="00B136D2">
        <w:rPr>
          <w:rFonts w:cstheme="minorHAnsi"/>
          <w:bCs/>
          <w:color w:val="595959" w:themeColor="text1" w:themeTint="A6"/>
          <w:sz w:val="20"/>
          <w:szCs w:val="20"/>
        </w:rPr>
        <w:t xml:space="preserve">Retour sur la première réunion du </w:t>
      </w:r>
      <w:r w:rsidR="00DE5A76" w:rsidRPr="00B136D2">
        <w:rPr>
          <w:rFonts w:cstheme="minorHAnsi"/>
          <w:bCs/>
          <w:color w:val="595959" w:themeColor="text1" w:themeTint="A6"/>
          <w:sz w:val="20"/>
          <w:szCs w:val="20"/>
        </w:rPr>
        <w:t>CEN</w:t>
      </w:r>
    </w:p>
    <w:p w14:paraId="30D5629D" w14:textId="437C8B4A" w:rsidR="00B01459" w:rsidRPr="00DD42B5" w:rsidRDefault="006A6C48" w:rsidP="00DC1B7A">
      <w:pPr>
        <w:spacing w:after="0" w:line="240" w:lineRule="auto"/>
        <w:jc w:val="both"/>
        <w:rPr>
          <w:rFonts w:cstheme="minorHAnsi"/>
          <w:bCs/>
          <w:color w:val="595959" w:themeColor="text1" w:themeTint="A6"/>
          <w:sz w:val="20"/>
          <w:szCs w:val="20"/>
        </w:rPr>
      </w:pPr>
      <w:r w:rsidRPr="00DD42B5">
        <w:rPr>
          <w:rFonts w:cstheme="minorHAnsi"/>
          <w:bCs/>
          <w:color w:val="595959" w:themeColor="text1" w:themeTint="A6"/>
          <w:sz w:val="20"/>
          <w:szCs w:val="20"/>
        </w:rPr>
        <w:t>La première réunion du comité européen a permis de poser les bases d’une future coopération entre les comités de santé animale, des organismes nationaux de normalisatio</w:t>
      </w:r>
      <w:r w:rsidR="00DD42B5">
        <w:rPr>
          <w:rFonts w:cstheme="minorHAnsi"/>
          <w:bCs/>
          <w:color w:val="595959" w:themeColor="text1" w:themeTint="A6"/>
          <w:sz w:val="20"/>
          <w:szCs w:val="20"/>
        </w:rPr>
        <w:t>n sur la base des trois normes françaises.</w:t>
      </w:r>
      <w:r w:rsidR="00026B2B">
        <w:rPr>
          <w:rFonts w:cstheme="minorHAnsi"/>
          <w:bCs/>
          <w:color w:val="595959" w:themeColor="text1" w:themeTint="A6"/>
          <w:sz w:val="20"/>
          <w:szCs w:val="20"/>
        </w:rPr>
        <w:t xml:space="preserve"> Le plan d’action est soumis à consultation.</w:t>
      </w:r>
      <w:r w:rsidR="00BD2780">
        <w:rPr>
          <w:rFonts w:cstheme="minorHAnsi"/>
          <w:bCs/>
          <w:color w:val="595959" w:themeColor="text1" w:themeTint="A6"/>
          <w:sz w:val="20"/>
          <w:szCs w:val="20"/>
        </w:rPr>
        <w:t xml:space="preserve"> </w:t>
      </w:r>
      <w:proofErr w:type="gramStart"/>
      <w:r w:rsidR="00BD2780">
        <w:rPr>
          <w:rFonts w:cstheme="minorHAnsi"/>
          <w:bCs/>
          <w:color w:val="595959" w:themeColor="text1" w:themeTint="A6"/>
          <w:sz w:val="20"/>
          <w:szCs w:val="20"/>
        </w:rPr>
        <w:t>L’Anses</w:t>
      </w:r>
      <w:proofErr w:type="gramEnd"/>
      <w:r w:rsidR="00BD2780">
        <w:rPr>
          <w:rFonts w:cstheme="minorHAnsi"/>
          <w:bCs/>
          <w:color w:val="595959" w:themeColor="text1" w:themeTint="A6"/>
          <w:sz w:val="20"/>
          <w:szCs w:val="20"/>
        </w:rPr>
        <w:t xml:space="preserve"> (BGB) en assure l’animation.</w:t>
      </w:r>
    </w:p>
    <w:p w14:paraId="01924EDC" w14:textId="77777777" w:rsidR="00947A56" w:rsidRPr="00B136D2" w:rsidRDefault="00947A56" w:rsidP="00DC1B7A">
      <w:pPr>
        <w:spacing w:after="0" w:line="240" w:lineRule="auto"/>
        <w:jc w:val="both"/>
        <w:rPr>
          <w:rFonts w:cstheme="minorHAnsi"/>
          <w:b/>
          <w:color w:val="595959" w:themeColor="text1" w:themeTint="A6"/>
          <w:sz w:val="20"/>
          <w:szCs w:val="20"/>
        </w:rPr>
      </w:pPr>
    </w:p>
    <w:p w14:paraId="0498100C" w14:textId="61D2E9DC" w:rsidR="00AE15EE" w:rsidRPr="00B136D2" w:rsidRDefault="00AE15EE" w:rsidP="00DC1B7A">
      <w:pPr>
        <w:spacing w:after="0" w:line="240" w:lineRule="auto"/>
        <w:jc w:val="both"/>
        <w:rPr>
          <w:rFonts w:cstheme="minorHAnsi"/>
          <w:b/>
          <w:color w:val="595959" w:themeColor="text1" w:themeTint="A6"/>
          <w:sz w:val="20"/>
          <w:szCs w:val="20"/>
        </w:rPr>
      </w:pPr>
      <w:r w:rsidRPr="00B136D2">
        <w:rPr>
          <w:rFonts w:cstheme="minorHAnsi"/>
          <w:b/>
          <w:color w:val="595959" w:themeColor="text1" w:themeTint="A6"/>
          <w:sz w:val="20"/>
          <w:szCs w:val="20"/>
        </w:rPr>
        <w:t>GT 4 Partenariats public</w:t>
      </w:r>
      <w:r w:rsidR="00315A9E" w:rsidRPr="00B136D2">
        <w:rPr>
          <w:rFonts w:cstheme="minorHAnsi"/>
          <w:b/>
          <w:color w:val="595959" w:themeColor="text1" w:themeTint="A6"/>
          <w:sz w:val="20"/>
          <w:szCs w:val="20"/>
        </w:rPr>
        <w:t>s</w:t>
      </w:r>
      <w:r w:rsidRPr="00B136D2">
        <w:rPr>
          <w:rFonts w:cstheme="minorHAnsi"/>
          <w:b/>
          <w:color w:val="595959" w:themeColor="text1" w:themeTint="A6"/>
          <w:sz w:val="20"/>
          <w:szCs w:val="20"/>
        </w:rPr>
        <w:t>-privé</w:t>
      </w:r>
      <w:r w:rsidR="00315A9E" w:rsidRPr="00B136D2">
        <w:rPr>
          <w:rFonts w:cstheme="minorHAnsi"/>
          <w:b/>
          <w:color w:val="595959" w:themeColor="text1" w:themeTint="A6"/>
          <w:sz w:val="20"/>
          <w:szCs w:val="20"/>
        </w:rPr>
        <w:t>s</w:t>
      </w:r>
      <w:r w:rsidRPr="00B136D2">
        <w:rPr>
          <w:rFonts w:cstheme="minorHAnsi"/>
          <w:b/>
          <w:color w:val="595959" w:themeColor="text1" w:themeTint="A6"/>
          <w:sz w:val="20"/>
          <w:szCs w:val="20"/>
        </w:rPr>
        <w:t xml:space="preserve"> de recherche </w:t>
      </w:r>
    </w:p>
    <w:p w14:paraId="73A3808D" w14:textId="7C3CDE2D" w:rsidR="00FE5993" w:rsidRPr="00B136D2" w:rsidRDefault="00DE5A76" w:rsidP="00DE5A76">
      <w:pPr>
        <w:pStyle w:val="Paragraphedeliste"/>
        <w:numPr>
          <w:ilvl w:val="0"/>
          <w:numId w:val="1"/>
        </w:numPr>
        <w:spacing w:after="0" w:line="240" w:lineRule="auto"/>
        <w:jc w:val="both"/>
        <w:rPr>
          <w:rStyle w:val="Lienhypertexte"/>
          <w:rFonts w:eastAsia="Times New Roman" w:cstheme="minorHAnsi"/>
          <w:color w:val="595959" w:themeColor="text1" w:themeTint="A6"/>
          <w:sz w:val="20"/>
          <w:szCs w:val="20"/>
          <w:u w:val="none"/>
          <w:lang w:eastAsia="fr-FR"/>
        </w:rPr>
      </w:pPr>
      <w:r w:rsidRPr="00B136D2">
        <w:rPr>
          <w:rFonts w:eastAsia="Times New Roman" w:cstheme="minorHAnsi"/>
          <w:color w:val="595959" w:themeColor="text1" w:themeTint="A6"/>
          <w:sz w:val="20"/>
          <w:szCs w:val="20"/>
          <w:lang w:eastAsia="fr-FR"/>
        </w:rPr>
        <w:t>A</w:t>
      </w:r>
      <w:r w:rsidR="00846973" w:rsidRPr="00B136D2">
        <w:rPr>
          <w:rFonts w:eastAsia="Times New Roman" w:cstheme="minorHAnsi"/>
          <w:color w:val="595959" w:themeColor="text1" w:themeTint="A6"/>
          <w:sz w:val="20"/>
          <w:szCs w:val="20"/>
          <w:lang w:eastAsia="fr-FR"/>
        </w:rPr>
        <w:t>ppel à projets</w:t>
      </w:r>
      <w:r w:rsidR="00846973" w:rsidRPr="00B136D2">
        <w:rPr>
          <w:rFonts w:eastAsia="Times New Roman" w:cstheme="minorHAnsi"/>
          <w:color w:val="595959" w:themeColor="text1" w:themeTint="A6"/>
          <w:sz w:val="20"/>
          <w:szCs w:val="20"/>
        </w:rPr>
        <w:t xml:space="preserve"> </w:t>
      </w:r>
      <w:hyperlink r:id="rId32" w:history="1">
        <w:proofErr w:type="spellStart"/>
        <w:r w:rsidR="00BF6CD2" w:rsidRPr="00B136D2">
          <w:rPr>
            <w:rStyle w:val="Lienhypertexte"/>
            <w:rFonts w:eastAsia="Times New Roman" w:cstheme="minorHAnsi"/>
            <w:color w:val="0070C0"/>
            <w:sz w:val="20"/>
            <w:szCs w:val="20"/>
            <w:u w:val="none"/>
          </w:rPr>
          <w:t>Re</w:t>
        </w:r>
        <w:r w:rsidR="0077537F" w:rsidRPr="00B136D2">
          <w:rPr>
            <w:rStyle w:val="Lienhypertexte"/>
            <w:rFonts w:eastAsia="Times New Roman" w:cstheme="minorHAnsi"/>
            <w:color w:val="0070C0"/>
            <w:sz w:val="20"/>
            <w:szCs w:val="20"/>
            <w:u w:val="none"/>
          </w:rPr>
          <w:t>SA</w:t>
        </w:r>
        <w:proofErr w:type="spellEnd"/>
        <w:r w:rsidR="00BF6CD2" w:rsidRPr="00B136D2">
          <w:rPr>
            <w:rStyle w:val="Lienhypertexte"/>
            <w:rFonts w:eastAsia="Times New Roman" w:cstheme="minorHAnsi"/>
            <w:color w:val="0070C0"/>
            <w:sz w:val="20"/>
            <w:szCs w:val="20"/>
            <w:u w:val="none"/>
          </w:rPr>
          <w:t xml:space="preserve"> </w:t>
        </w:r>
        <w:r w:rsidR="00BF6CD2" w:rsidRPr="00B136D2">
          <w:rPr>
            <w:rStyle w:val="Lienhypertexte"/>
            <w:rFonts w:eastAsia="Times New Roman" w:cstheme="minorHAnsi"/>
            <w:color w:val="595959" w:themeColor="text1" w:themeTint="A6"/>
            <w:sz w:val="20"/>
            <w:szCs w:val="20"/>
            <w:u w:val="none"/>
          </w:rPr>
          <w:t>202</w:t>
        </w:r>
        <w:r w:rsidR="00002CA5" w:rsidRPr="00B136D2">
          <w:rPr>
            <w:rStyle w:val="Lienhypertexte"/>
            <w:rFonts w:eastAsia="Times New Roman" w:cstheme="minorHAnsi"/>
            <w:color w:val="595959" w:themeColor="text1" w:themeTint="A6"/>
            <w:sz w:val="20"/>
            <w:szCs w:val="20"/>
            <w:u w:val="none"/>
          </w:rPr>
          <w:t>1</w:t>
        </w:r>
      </w:hyperlink>
      <w:r w:rsidR="007F5603" w:rsidRPr="00B136D2">
        <w:rPr>
          <w:rStyle w:val="Lienhypertexte"/>
          <w:rFonts w:eastAsia="Times New Roman" w:cstheme="minorHAnsi"/>
          <w:color w:val="595959" w:themeColor="text1" w:themeTint="A6"/>
          <w:sz w:val="20"/>
          <w:szCs w:val="20"/>
          <w:u w:val="none"/>
        </w:rPr>
        <w:t xml:space="preserve">/ </w:t>
      </w:r>
      <w:hyperlink r:id="rId33" w:history="1">
        <w:r w:rsidR="007F5603" w:rsidRPr="00B136D2">
          <w:rPr>
            <w:rStyle w:val="Lienhypertexte"/>
            <w:rFonts w:eastAsia="Times New Roman" w:cstheme="minorHAnsi"/>
            <w:sz w:val="20"/>
            <w:szCs w:val="20"/>
          </w:rPr>
          <w:t>14 projets retenus</w:t>
        </w:r>
      </w:hyperlink>
    </w:p>
    <w:p w14:paraId="159EF5CD" w14:textId="2B764B18" w:rsidR="00DE5A76" w:rsidRDefault="00DE5A76" w:rsidP="008C0C9E">
      <w:pPr>
        <w:spacing w:after="0" w:line="240" w:lineRule="auto"/>
        <w:jc w:val="both"/>
        <w:rPr>
          <w:rFonts w:eastAsia="Times New Roman" w:cstheme="minorHAnsi"/>
          <w:color w:val="595959" w:themeColor="text1" w:themeTint="A6"/>
          <w:sz w:val="20"/>
          <w:szCs w:val="20"/>
          <w:lang w:eastAsia="fr-FR"/>
        </w:rPr>
      </w:pPr>
    </w:p>
    <w:p w14:paraId="742BAE68" w14:textId="031D6537" w:rsidR="008C0C9E" w:rsidRDefault="008C0C9E" w:rsidP="008C0C9E">
      <w:pPr>
        <w:spacing w:after="0" w:line="240" w:lineRule="auto"/>
        <w:jc w:val="both"/>
        <w:rPr>
          <w:rFonts w:eastAsia="Times New Roman" w:cstheme="minorHAnsi"/>
          <w:color w:val="595959" w:themeColor="text1" w:themeTint="A6"/>
          <w:sz w:val="20"/>
          <w:szCs w:val="20"/>
          <w:lang w:eastAsia="fr-FR"/>
        </w:rPr>
      </w:pPr>
      <w:r>
        <w:rPr>
          <w:rFonts w:eastAsia="Times New Roman" w:cstheme="minorHAnsi"/>
          <w:color w:val="595959" w:themeColor="text1" w:themeTint="A6"/>
          <w:sz w:val="20"/>
          <w:szCs w:val="20"/>
          <w:lang w:eastAsia="fr-FR"/>
        </w:rPr>
        <w:t>Grâce à la mobilisation de toutes les parties prenantes du réseau, cet appel à projets a réussi à recueillir 14 innovations très intéressantes ; 5 ont d’ores et déjà été sélectionnées pour « </w:t>
      </w:r>
      <w:proofErr w:type="spellStart"/>
      <w:r>
        <w:rPr>
          <w:rFonts w:eastAsia="Times New Roman" w:cstheme="minorHAnsi"/>
          <w:color w:val="595959" w:themeColor="text1" w:themeTint="A6"/>
          <w:sz w:val="20"/>
          <w:szCs w:val="20"/>
          <w:lang w:eastAsia="fr-FR"/>
        </w:rPr>
        <w:t>pitcher</w:t>
      </w:r>
      <w:proofErr w:type="spellEnd"/>
      <w:r>
        <w:rPr>
          <w:rFonts w:eastAsia="Times New Roman" w:cstheme="minorHAnsi"/>
          <w:color w:val="595959" w:themeColor="text1" w:themeTint="A6"/>
          <w:sz w:val="20"/>
          <w:szCs w:val="20"/>
          <w:lang w:eastAsia="fr-FR"/>
        </w:rPr>
        <w:t> ».</w:t>
      </w:r>
    </w:p>
    <w:p w14:paraId="7B5D29BD" w14:textId="77777777" w:rsidR="008C0C9E" w:rsidRPr="008C0C9E" w:rsidRDefault="008C0C9E" w:rsidP="008C0C9E">
      <w:pPr>
        <w:spacing w:after="0" w:line="240" w:lineRule="auto"/>
        <w:jc w:val="both"/>
        <w:rPr>
          <w:rFonts w:eastAsia="Times New Roman" w:cstheme="minorHAnsi"/>
          <w:color w:val="595959" w:themeColor="text1" w:themeTint="A6"/>
          <w:sz w:val="20"/>
          <w:szCs w:val="20"/>
          <w:lang w:eastAsia="fr-FR"/>
        </w:rPr>
      </w:pPr>
    </w:p>
    <w:p w14:paraId="7D5EE2C1" w14:textId="7E9FE10E" w:rsidR="007F4E23" w:rsidRPr="00B136D2" w:rsidRDefault="00245A8E" w:rsidP="00F8055B">
      <w:pPr>
        <w:spacing w:after="0" w:line="240" w:lineRule="auto"/>
        <w:jc w:val="both"/>
        <w:rPr>
          <w:rFonts w:eastAsia="Times New Roman" w:cstheme="minorHAnsi"/>
          <w:b/>
          <w:bCs/>
          <w:color w:val="595959" w:themeColor="text1" w:themeTint="A6"/>
          <w:sz w:val="20"/>
          <w:szCs w:val="20"/>
          <w:lang w:eastAsia="fr-FR"/>
        </w:rPr>
      </w:pPr>
      <w:r w:rsidRPr="00B136D2">
        <w:rPr>
          <w:rFonts w:eastAsia="Times New Roman" w:cstheme="minorHAnsi"/>
          <w:b/>
          <w:bCs/>
          <w:color w:val="595959" w:themeColor="text1" w:themeTint="A6"/>
          <w:sz w:val="20"/>
          <w:szCs w:val="20"/>
          <w:lang w:eastAsia="fr-FR"/>
        </w:rPr>
        <w:t>Prochaine date de réunion </w:t>
      </w:r>
    </w:p>
    <w:p w14:paraId="5689E3B3" w14:textId="798CF841" w:rsidR="00114857" w:rsidRPr="00786C5F" w:rsidRDefault="00114857" w:rsidP="00F8055B">
      <w:pPr>
        <w:spacing w:after="0" w:line="240" w:lineRule="auto"/>
        <w:jc w:val="both"/>
        <w:rPr>
          <w:rFonts w:eastAsia="Times New Roman" w:cstheme="minorHAnsi"/>
          <w:color w:val="595959" w:themeColor="text1" w:themeTint="A6"/>
          <w:sz w:val="20"/>
          <w:szCs w:val="20"/>
          <w:lang w:eastAsia="fr-FR"/>
        </w:rPr>
      </w:pPr>
      <w:r w:rsidRPr="00786C5F">
        <w:rPr>
          <w:rFonts w:eastAsia="Times New Roman" w:cstheme="minorHAnsi"/>
          <w:color w:val="595959" w:themeColor="text1" w:themeTint="A6"/>
          <w:sz w:val="20"/>
          <w:szCs w:val="20"/>
          <w:lang w:eastAsia="fr-FR"/>
        </w:rPr>
        <w:t xml:space="preserve">La prochaine réunion aura lieu </w:t>
      </w:r>
      <w:r w:rsidR="00C20A32" w:rsidRPr="00786C5F">
        <w:rPr>
          <w:rFonts w:eastAsia="Times New Roman" w:cstheme="minorHAnsi"/>
          <w:color w:val="595959" w:themeColor="text1" w:themeTint="A6"/>
          <w:sz w:val="20"/>
          <w:szCs w:val="20"/>
          <w:lang w:eastAsia="fr-FR"/>
        </w:rPr>
        <w:t>le 16</w:t>
      </w:r>
      <w:r w:rsidR="00B55E98" w:rsidRPr="00786C5F">
        <w:rPr>
          <w:rFonts w:eastAsia="Times New Roman" w:cstheme="minorHAnsi"/>
          <w:color w:val="595959" w:themeColor="text1" w:themeTint="A6"/>
          <w:sz w:val="20"/>
          <w:szCs w:val="20"/>
          <w:lang w:eastAsia="fr-FR"/>
        </w:rPr>
        <w:t xml:space="preserve">, </w:t>
      </w:r>
      <w:r w:rsidR="00C20A32" w:rsidRPr="00786C5F">
        <w:rPr>
          <w:rFonts w:eastAsia="Times New Roman" w:cstheme="minorHAnsi"/>
          <w:color w:val="595959" w:themeColor="text1" w:themeTint="A6"/>
          <w:sz w:val="20"/>
          <w:szCs w:val="20"/>
          <w:lang w:eastAsia="fr-FR"/>
        </w:rPr>
        <w:t>17 ou 18</w:t>
      </w:r>
      <w:r w:rsidR="008075AB" w:rsidRPr="00786C5F">
        <w:rPr>
          <w:rFonts w:eastAsia="Times New Roman" w:cstheme="minorHAnsi"/>
          <w:color w:val="595959" w:themeColor="text1" w:themeTint="A6"/>
          <w:sz w:val="20"/>
          <w:szCs w:val="20"/>
          <w:lang w:eastAsia="fr-FR"/>
        </w:rPr>
        <w:t xml:space="preserve"> mars </w:t>
      </w:r>
      <w:r w:rsidRPr="00786C5F">
        <w:rPr>
          <w:rFonts w:eastAsia="Times New Roman" w:cstheme="minorHAnsi"/>
          <w:color w:val="595959" w:themeColor="text1" w:themeTint="A6"/>
          <w:sz w:val="20"/>
          <w:szCs w:val="20"/>
          <w:lang w:eastAsia="fr-FR"/>
        </w:rPr>
        <w:t>2022. Un doodle sera adressé</w:t>
      </w:r>
      <w:r w:rsidR="00B55E98" w:rsidRPr="00786C5F">
        <w:rPr>
          <w:rFonts w:eastAsia="Times New Roman" w:cstheme="minorHAnsi"/>
          <w:color w:val="595959" w:themeColor="text1" w:themeTint="A6"/>
          <w:sz w:val="20"/>
          <w:szCs w:val="20"/>
          <w:lang w:eastAsia="fr-FR"/>
        </w:rPr>
        <w:t>.</w:t>
      </w:r>
      <w:r w:rsidR="00C20A32" w:rsidRPr="00786C5F">
        <w:rPr>
          <w:rFonts w:eastAsia="Times New Roman" w:cstheme="minorHAnsi"/>
          <w:color w:val="595959" w:themeColor="text1" w:themeTint="A6"/>
          <w:sz w:val="20"/>
          <w:szCs w:val="20"/>
          <w:lang w:eastAsia="fr-FR"/>
        </w:rPr>
        <w:t xml:space="preserve"> </w:t>
      </w:r>
    </w:p>
    <w:p w14:paraId="482A86A9" w14:textId="1FA1EE44" w:rsidR="004402E0" w:rsidRPr="00786C5F" w:rsidRDefault="004402E0" w:rsidP="00F8055B">
      <w:pPr>
        <w:spacing w:after="0" w:line="240" w:lineRule="auto"/>
        <w:jc w:val="both"/>
        <w:rPr>
          <w:rFonts w:eastAsia="Times New Roman" w:cstheme="minorHAnsi"/>
          <w:color w:val="595959" w:themeColor="text1" w:themeTint="A6"/>
          <w:sz w:val="20"/>
          <w:szCs w:val="20"/>
          <w:lang w:eastAsia="fr-FR"/>
        </w:rPr>
      </w:pPr>
      <w:r w:rsidRPr="00786C5F">
        <w:rPr>
          <w:rFonts w:eastAsia="Times New Roman" w:cstheme="minorHAnsi"/>
          <w:color w:val="595959" w:themeColor="text1" w:themeTint="A6"/>
          <w:sz w:val="20"/>
          <w:szCs w:val="20"/>
          <w:lang w:eastAsia="fr-FR"/>
        </w:rPr>
        <w:t xml:space="preserve">Action : </w:t>
      </w:r>
      <w:r w:rsidR="00C20A32" w:rsidRPr="00786C5F">
        <w:rPr>
          <w:rFonts w:eastAsia="Times New Roman" w:cstheme="minorHAnsi"/>
          <w:color w:val="595959" w:themeColor="text1" w:themeTint="A6"/>
          <w:sz w:val="20"/>
          <w:szCs w:val="20"/>
          <w:lang w:eastAsia="fr-FR"/>
        </w:rPr>
        <w:t>MCS</w:t>
      </w:r>
    </w:p>
    <w:sectPr w:rsidR="004402E0" w:rsidRPr="00786C5F" w:rsidSect="00FD0057">
      <w:footerReference w:type="default" r:id="rId34"/>
      <w:pgSz w:w="11906" w:h="16838"/>
      <w:pgMar w:top="567"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4D3B7" w14:textId="77777777" w:rsidR="00F56BCF" w:rsidRDefault="00F56BCF" w:rsidP="000A54E7">
      <w:pPr>
        <w:spacing w:after="0" w:line="240" w:lineRule="auto"/>
      </w:pPr>
      <w:r>
        <w:separator/>
      </w:r>
    </w:p>
  </w:endnote>
  <w:endnote w:type="continuationSeparator" w:id="0">
    <w:p w14:paraId="7895DE4E" w14:textId="77777777" w:rsidR="00F56BCF" w:rsidRDefault="00F56BCF" w:rsidP="000A5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713280"/>
      <w:docPartObj>
        <w:docPartGallery w:val="Page Numbers (Bottom of Page)"/>
        <w:docPartUnique/>
      </w:docPartObj>
    </w:sdtPr>
    <w:sdtEndPr/>
    <w:sdtContent>
      <w:p w14:paraId="44032980" w14:textId="61F5F6FF" w:rsidR="00C5198A" w:rsidRDefault="00C5198A">
        <w:pPr>
          <w:pStyle w:val="Pieddepage"/>
          <w:jc w:val="right"/>
        </w:pPr>
        <w:r>
          <w:fldChar w:fldCharType="begin"/>
        </w:r>
        <w:r>
          <w:instrText>PAGE   \* MERGEFORMAT</w:instrText>
        </w:r>
        <w:r>
          <w:fldChar w:fldCharType="separate"/>
        </w:r>
        <w:r w:rsidR="005E76FC">
          <w:rPr>
            <w:noProof/>
          </w:rPr>
          <w:t>3</w:t>
        </w:r>
        <w:r>
          <w:fldChar w:fldCharType="end"/>
        </w:r>
      </w:p>
    </w:sdtContent>
  </w:sdt>
  <w:p w14:paraId="4A78FD59" w14:textId="77777777" w:rsidR="00C5198A" w:rsidRDefault="00C519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A18AC" w14:textId="77777777" w:rsidR="00F56BCF" w:rsidRDefault="00F56BCF" w:rsidP="000A54E7">
      <w:pPr>
        <w:spacing w:after="0" w:line="240" w:lineRule="auto"/>
      </w:pPr>
      <w:r>
        <w:separator/>
      </w:r>
    </w:p>
  </w:footnote>
  <w:footnote w:type="continuationSeparator" w:id="0">
    <w:p w14:paraId="7A55DE8D" w14:textId="77777777" w:rsidR="00F56BCF" w:rsidRDefault="00F56BCF" w:rsidP="000A5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B7C85"/>
    <w:multiLevelType w:val="hybridMultilevel"/>
    <w:tmpl w:val="AA2CE6FA"/>
    <w:lvl w:ilvl="0" w:tplc="2786C26A">
      <w:start w:val="6"/>
      <w:numFmt w:val="bullet"/>
      <w:lvlText w:val="-"/>
      <w:lvlJc w:val="left"/>
      <w:pPr>
        <w:ind w:left="6377" w:hanging="360"/>
      </w:pPr>
      <w:rPr>
        <w:rFonts w:ascii="Calibri" w:eastAsia="Times New Roman" w:hAnsi="Calibri" w:cs="Calibri" w:hint="default"/>
      </w:rPr>
    </w:lvl>
    <w:lvl w:ilvl="1" w:tplc="040C0003" w:tentative="1">
      <w:start w:val="1"/>
      <w:numFmt w:val="bullet"/>
      <w:lvlText w:val="o"/>
      <w:lvlJc w:val="left"/>
      <w:pPr>
        <w:ind w:left="7097" w:hanging="360"/>
      </w:pPr>
      <w:rPr>
        <w:rFonts w:ascii="Courier New" w:hAnsi="Courier New" w:cs="Courier New" w:hint="default"/>
      </w:rPr>
    </w:lvl>
    <w:lvl w:ilvl="2" w:tplc="040C0005" w:tentative="1">
      <w:start w:val="1"/>
      <w:numFmt w:val="bullet"/>
      <w:lvlText w:val=""/>
      <w:lvlJc w:val="left"/>
      <w:pPr>
        <w:ind w:left="7817" w:hanging="360"/>
      </w:pPr>
      <w:rPr>
        <w:rFonts w:ascii="Wingdings" w:hAnsi="Wingdings" w:hint="default"/>
      </w:rPr>
    </w:lvl>
    <w:lvl w:ilvl="3" w:tplc="040C0001" w:tentative="1">
      <w:start w:val="1"/>
      <w:numFmt w:val="bullet"/>
      <w:lvlText w:val=""/>
      <w:lvlJc w:val="left"/>
      <w:pPr>
        <w:ind w:left="8537" w:hanging="360"/>
      </w:pPr>
      <w:rPr>
        <w:rFonts w:ascii="Symbol" w:hAnsi="Symbol" w:hint="default"/>
      </w:rPr>
    </w:lvl>
    <w:lvl w:ilvl="4" w:tplc="040C0003" w:tentative="1">
      <w:start w:val="1"/>
      <w:numFmt w:val="bullet"/>
      <w:lvlText w:val="o"/>
      <w:lvlJc w:val="left"/>
      <w:pPr>
        <w:ind w:left="9257" w:hanging="360"/>
      </w:pPr>
      <w:rPr>
        <w:rFonts w:ascii="Courier New" w:hAnsi="Courier New" w:cs="Courier New" w:hint="default"/>
      </w:rPr>
    </w:lvl>
    <w:lvl w:ilvl="5" w:tplc="040C0005" w:tentative="1">
      <w:start w:val="1"/>
      <w:numFmt w:val="bullet"/>
      <w:lvlText w:val=""/>
      <w:lvlJc w:val="left"/>
      <w:pPr>
        <w:ind w:left="9977" w:hanging="360"/>
      </w:pPr>
      <w:rPr>
        <w:rFonts w:ascii="Wingdings" w:hAnsi="Wingdings" w:hint="default"/>
      </w:rPr>
    </w:lvl>
    <w:lvl w:ilvl="6" w:tplc="040C0001" w:tentative="1">
      <w:start w:val="1"/>
      <w:numFmt w:val="bullet"/>
      <w:lvlText w:val=""/>
      <w:lvlJc w:val="left"/>
      <w:pPr>
        <w:ind w:left="10697" w:hanging="360"/>
      </w:pPr>
      <w:rPr>
        <w:rFonts w:ascii="Symbol" w:hAnsi="Symbol" w:hint="default"/>
      </w:rPr>
    </w:lvl>
    <w:lvl w:ilvl="7" w:tplc="040C0003" w:tentative="1">
      <w:start w:val="1"/>
      <w:numFmt w:val="bullet"/>
      <w:lvlText w:val="o"/>
      <w:lvlJc w:val="left"/>
      <w:pPr>
        <w:ind w:left="11417" w:hanging="360"/>
      </w:pPr>
      <w:rPr>
        <w:rFonts w:ascii="Courier New" w:hAnsi="Courier New" w:cs="Courier New" w:hint="default"/>
      </w:rPr>
    </w:lvl>
    <w:lvl w:ilvl="8" w:tplc="040C0005" w:tentative="1">
      <w:start w:val="1"/>
      <w:numFmt w:val="bullet"/>
      <w:lvlText w:val=""/>
      <w:lvlJc w:val="left"/>
      <w:pPr>
        <w:ind w:left="12137" w:hanging="360"/>
      </w:pPr>
      <w:rPr>
        <w:rFonts w:ascii="Wingdings" w:hAnsi="Wingdings" w:hint="default"/>
      </w:rPr>
    </w:lvl>
  </w:abstractNum>
  <w:abstractNum w:abstractNumId="1" w15:restartNumberingAfterBreak="0">
    <w:nsid w:val="0FE339E6"/>
    <w:multiLevelType w:val="hybridMultilevel"/>
    <w:tmpl w:val="DE18B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CA58FB"/>
    <w:multiLevelType w:val="hybridMultilevel"/>
    <w:tmpl w:val="F82EAEAA"/>
    <w:lvl w:ilvl="0" w:tplc="040C0001">
      <w:start w:val="1"/>
      <w:numFmt w:val="bullet"/>
      <w:lvlText w:val=""/>
      <w:lvlJc w:val="left"/>
      <w:pPr>
        <w:ind w:left="1068" w:hanging="360"/>
      </w:pPr>
      <w:rPr>
        <w:rFonts w:ascii="Symbol" w:hAnsi="Symbol" w:hint="default"/>
        <w:b w:val="0"/>
        <w:color w:val="1F497D"/>
        <w:sz w:val="22"/>
      </w:rPr>
    </w:lvl>
    <w:lvl w:ilvl="1" w:tplc="040C0003" w:tentative="1">
      <w:start w:val="1"/>
      <w:numFmt w:val="bullet"/>
      <w:lvlText w:val="o"/>
      <w:lvlJc w:val="left"/>
      <w:pPr>
        <w:ind w:left="1068" w:hanging="360"/>
      </w:pPr>
      <w:rPr>
        <w:rFonts w:ascii="Courier New" w:hAnsi="Courier New" w:cs="Courier New" w:hint="default"/>
      </w:rPr>
    </w:lvl>
    <w:lvl w:ilvl="2" w:tplc="040C0005" w:tentative="1">
      <w:start w:val="1"/>
      <w:numFmt w:val="bullet"/>
      <w:lvlText w:val=""/>
      <w:lvlJc w:val="left"/>
      <w:pPr>
        <w:ind w:left="1788" w:hanging="360"/>
      </w:pPr>
      <w:rPr>
        <w:rFonts w:ascii="Wingdings" w:hAnsi="Wingdings" w:hint="default"/>
      </w:rPr>
    </w:lvl>
    <w:lvl w:ilvl="3" w:tplc="040C0001" w:tentative="1">
      <w:start w:val="1"/>
      <w:numFmt w:val="bullet"/>
      <w:lvlText w:val=""/>
      <w:lvlJc w:val="left"/>
      <w:pPr>
        <w:ind w:left="2508" w:hanging="360"/>
      </w:pPr>
      <w:rPr>
        <w:rFonts w:ascii="Symbol" w:hAnsi="Symbol" w:hint="default"/>
      </w:rPr>
    </w:lvl>
    <w:lvl w:ilvl="4" w:tplc="040C0003" w:tentative="1">
      <w:start w:val="1"/>
      <w:numFmt w:val="bullet"/>
      <w:lvlText w:val="o"/>
      <w:lvlJc w:val="left"/>
      <w:pPr>
        <w:ind w:left="3228" w:hanging="360"/>
      </w:pPr>
      <w:rPr>
        <w:rFonts w:ascii="Courier New" w:hAnsi="Courier New" w:cs="Courier New" w:hint="default"/>
      </w:rPr>
    </w:lvl>
    <w:lvl w:ilvl="5" w:tplc="040C0005" w:tentative="1">
      <w:start w:val="1"/>
      <w:numFmt w:val="bullet"/>
      <w:lvlText w:val=""/>
      <w:lvlJc w:val="left"/>
      <w:pPr>
        <w:ind w:left="3948" w:hanging="360"/>
      </w:pPr>
      <w:rPr>
        <w:rFonts w:ascii="Wingdings" w:hAnsi="Wingdings" w:hint="default"/>
      </w:rPr>
    </w:lvl>
    <w:lvl w:ilvl="6" w:tplc="040C0001" w:tentative="1">
      <w:start w:val="1"/>
      <w:numFmt w:val="bullet"/>
      <w:lvlText w:val=""/>
      <w:lvlJc w:val="left"/>
      <w:pPr>
        <w:ind w:left="4668" w:hanging="360"/>
      </w:pPr>
      <w:rPr>
        <w:rFonts w:ascii="Symbol" w:hAnsi="Symbol" w:hint="default"/>
      </w:rPr>
    </w:lvl>
    <w:lvl w:ilvl="7" w:tplc="040C0003" w:tentative="1">
      <w:start w:val="1"/>
      <w:numFmt w:val="bullet"/>
      <w:lvlText w:val="o"/>
      <w:lvlJc w:val="left"/>
      <w:pPr>
        <w:ind w:left="5388" w:hanging="360"/>
      </w:pPr>
      <w:rPr>
        <w:rFonts w:ascii="Courier New" w:hAnsi="Courier New" w:cs="Courier New" w:hint="default"/>
      </w:rPr>
    </w:lvl>
    <w:lvl w:ilvl="8" w:tplc="040C0005" w:tentative="1">
      <w:start w:val="1"/>
      <w:numFmt w:val="bullet"/>
      <w:lvlText w:val=""/>
      <w:lvlJc w:val="left"/>
      <w:pPr>
        <w:ind w:left="6108" w:hanging="360"/>
      </w:pPr>
      <w:rPr>
        <w:rFonts w:ascii="Wingdings" w:hAnsi="Wingdings" w:hint="default"/>
      </w:rPr>
    </w:lvl>
  </w:abstractNum>
  <w:abstractNum w:abstractNumId="3" w15:restartNumberingAfterBreak="0">
    <w:nsid w:val="24BD2E24"/>
    <w:multiLevelType w:val="hybridMultilevel"/>
    <w:tmpl w:val="D7E04D3A"/>
    <w:lvl w:ilvl="0" w:tplc="2786C26A">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1A03B8"/>
    <w:multiLevelType w:val="multilevel"/>
    <w:tmpl w:val="9984C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425F87"/>
    <w:multiLevelType w:val="multilevel"/>
    <w:tmpl w:val="F3C6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EE089F"/>
    <w:multiLevelType w:val="hybridMultilevel"/>
    <w:tmpl w:val="BC627A5E"/>
    <w:lvl w:ilvl="0" w:tplc="040C0001">
      <w:start w:val="1"/>
      <w:numFmt w:val="bullet"/>
      <w:lvlText w:val=""/>
      <w:lvlJc w:val="left"/>
      <w:pPr>
        <w:ind w:left="2073" w:hanging="360"/>
      </w:pPr>
      <w:rPr>
        <w:rFonts w:ascii="Symbol" w:hAnsi="Symbol" w:hint="default"/>
      </w:rPr>
    </w:lvl>
    <w:lvl w:ilvl="1" w:tplc="040C0003">
      <w:start w:val="1"/>
      <w:numFmt w:val="bullet"/>
      <w:lvlText w:val="o"/>
      <w:lvlJc w:val="left"/>
      <w:pPr>
        <w:ind w:left="2793" w:hanging="360"/>
      </w:pPr>
      <w:rPr>
        <w:rFonts w:ascii="Courier New" w:hAnsi="Courier New" w:cs="Courier New" w:hint="default"/>
      </w:rPr>
    </w:lvl>
    <w:lvl w:ilvl="2" w:tplc="040C0005">
      <w:start w:val="1"/>
      <w:numFmt w:val="bullet"/>
      <w:lvlText w:val=""/>
      <w:lvlJc w:val="left"/>
      <w:pPr>
        <w:ind w:left="3513" w:hanging="360"/>
      </w:pPr>
      <w:rPr>
        <w:rFonts w:ascii="Wingdings" w:hAnsi="Wingdings" w:hint="default"/>
      </w:rPr>
    </w:lvl>
    <w:lvl w:ilvl="3" w:tplc="040C0001" w:tentative="1">
      <w:start w:val="1"/>
      <w:numFmt w:val="bullet"/>
      <w:lvlText w:val=""/>
      <w:lvlJc w:val="left"/>
      <w:pPr>
        <w:ind w:left="4233" w:hanging="360"/>
      </w:pPr>
      <w:rPr>
        <w:rFonts w:ascii="Symbol" w:hAnsi="Symbol" w:hint="default"/>
      </w:rPr>
    </w:lvl>
    <w:lvl w:ilvl="4" w:tplc="040C0003" w:tentative="1">
      <w:start w:val="1"/>
      <w:numFmt w:val="bullet"/>
      <w:lvlText w:val="o"/>
      <w:lvlJc w:val="left"/>
      <w:pPr>
        <w:ind w:left="4953" w:hanging="360"/>
      </w:pPr>
      <w:rPr>
        <w:rFonts w:ascii="Courier New" w:hAnsi="Courier New" w:cs="Courier New" w:hint="default"/>
      </w:rPr>
    </w:lvl>
    <w:lvl w:ilvl="5" w:tplc="040C0005" w:tentative="1">
      <w:start w:val="1"/>
      <w:numFmt w:val="bullet"/>
      <w:lvlText w:val=""/>
      <w:lvlJc w:val="left"/>
      <w:pPr>
        <w:ind w:left="5673" w:hanging="360"/>
      </w:pPr>
      <w:rPr>
        <w:rFonts w:ascii="Wingdings" w:hAnsi="Wingdings" w:hint="default"/>
      </w:rPr>
    </w:lvl>
    <w:lvl w:ilvl="6" w:tplc="040C0001" w:tentative="1">
      <w:start w:val="1"/>
      <w:numFmt w:val="bullet"/>
      <w:lvlText w:val=""/>
      <w:lvlJc w:val="left"/>
      <w:pPr>
        <w:ind w:left="6393" w:hanging="360"/>
      </w:pPr>
      <w:rPr>
        <w:rFonts w:ascii="Symbol" w:hAnsi="Symbol" w:hint="default"/>
      </w:rPr>
    </w:lvl>
    <w:lvl w:ilvl="7" w:tplc="040C0003" w:tentative="1">
      <w:start w:val="1"/>
      <w:numFmt w:val="bullet"/>
      <w:lvlText w:val="o"/>
      <w:lvlJc w:val="left"/>
      <w:pPr>
        <w:ind w:left="7113" w:hanging="360"/>
      </w:pPr>
      <w:rPr>
        <w:rFonts w:ascii="Courier New" w:hAnsi="Courier New" w:cs="Courier New" w:hint="default"/>
      </w:rPr>
    </w:lvl>
    <w:lvl w:ilvl="8" w:tplc="040C0005" w:tentative="1">
      <w:start w:val="1"/>
      <w:numFmt w:val="bullet"/>
      <w:lvlText w:val=""/>
      <w:lvlJc w:val="left"/>
      <w:pPr>
        <w:ind w:left="7833" w:hanging="360"/>
      </w:pPr>
      <w:rPr>
        <w:rFonts w:ascii="Wingdings" w:hAnsi="Wingdings" w:hint="default"/>
      </w:rPr>
    </w:lvl>
  </w:abstractNum>
  <w:abstractNum w:abstractNumId="7" w15:restartNumberingAfterBreak="0">
    <w:nsid w:val="34334944"/>
    <w:multiLevelType w:val="hybridMultilevel"/>
    <w:tmpl w:val="1CF65DB8"/>
    <w:lvl w:ilvl="0" w:tplc="040C0003">
      <w:start w:val="1"/>
      <w:numFmt w:val="bullet"/>
      <w:lvlText w:val="o"/>
      <w:lvlJc w:val="left"/>
      <w:pPr>
        <w:ind w:left="1353" w:hanging="360"/>
      </w:pPr>
      <w:rPr>
        <w:rFonts w:ascii="Courier New" w:hAnsi="Courier New" w:cs="Courier New"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8" w15:restartNumberingAfterBreak="0">
    <w:nsid w:val="3BCE1DE0"/>
    <w:multiLevelType w:val="hybridMultilevel"/>
    <w:tmpl w:val="A1A853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44C6A4C"/>
    <w:multiLevelType w:val="hybridMultilevel"/>
    <w:tmpl w:val="4A1220F2"/>
    <w:lvl w:ilvl="0" w:tplc="CE5C273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DE870BC"/>
    <w:multiLevelType w:val="hybridMultilevel"/>
    <w:tmpl w:val="4946667C"/>
    <w:lvl w:ilvl="0" w:tplc="0CB49D3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0701DFB"/>
    <w:multiLevelType w:val="hybridMultilevel"/>
    <w:tmpl w:val="9D60F5E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DAB3758"/>
    <w:multiLevelType w:val="multilevel"/>
    <w:tmpl w:val="D03640BA"/>
    <w:lvl w:ilvl="0">
      <w:start w:val="14"/>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CB483C"/>
    <w:multiLevelType w:val="hybridMultilevel"/>
    <w:tmpl w:val="BFC0C1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932BFD"/>
    <w:multiLevelType w:val="hybridMultilevel"/>
    <w:tmpl w:val="9A94AA0E"/>
    <w:lvl w:ilvl="0" w:tplc="040C0001">
      <w:start w:val="1"/>
      <w:numFmt w:val="bullet"/>
      <w:lvlText w:val=""/>
      <w:lvlJc w:val="left"/>
      <w:pPr>
        <w:ind w:left="720" w:hanging="360"/>
      </w:pPr>
      <w:rPr>
        <w:rFonts w:ascii="Symbol" w:hAnsi="Symbol" w:hint="default"/>
        <w:b w:val="0"/>
        <w:color w:val="1F497D"/>
        <w:sz w:val="22"/>
      </w:rPr>
    </w:lvl>
    <w:lvl w:ilvl="1" w:tplc="040C0003">
      <w:start w:val="1"/>
      <w:numFmt w:val="bullet"/>
      <w:lvlText w:val="o"/>
      <w:lvlJc w:val="left"/>
      <w:pPr>
        <w:ind w:left="1440" w:hanging="360"/>
      </w:pPr>
      <w:rPr>
        <w:rFonts w:ascii="Courier New" w:hAnsi="Courier New" w:cs="Courier New" w:hint="default"/>
        <w:b w:val="0"/>
        <w:color w:val="1F497D"/>
        <w:sz w:val="22"/>
      </w:rPr>
    </w:lvl>
    <w:lvl w:ilvl="2" w:tplc="040C0005">
      <w:start w:val="1"/>
      <w:numFmt w:val="bullet"/>
      <w:lvlText w:val=""/>
      <w:lvlJc w:val="left"/>
      <w:pPr>
        <w:ind w:left="2160" w:hanging="360"/>
      </w:pPr>
      <w:rPr>
        <w:rFonts w:ascii="Wingdings" w:hAnsi="Wingdings" w:hint="default"/>
      </w:rPr>
    </w:lvl>
    <w:lvl w:ilvl="3" w:tplc="CE5C2736">
      <w:numFmt w:val="bullet"/>
      <w:lvlText w:val="-"/>
      <w:lvlJc w:val="left"/>
      <w:pPr>
        <w:ind w:left="2880" w:hanging="360"/>
      </w:pPr>
      <w:rPr>
        <w:rFonts w:ascii="Calibri" w:eastAsia="Times New Roman"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9F4F8C"/>
    <w:multiLevelType w:val="hybridMultilevel"/>
    <w:tmpl w:val="E6D87226"/>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6" w15:restartNumberingAfterBreak="0">
    <w:nsid w:val="6B921483"/>
    <w:multiLevelType w:val="hybridMultilevel"/>
    <w:tmpl w:val="27AA1A36"/>
    <w:lvl w:ilvl="0" w:tplc="040C0003">
      <w:start w:val="1"/>
      <w:numFmt w:val="bullet"/>
      <w:lvlText w:val="o"/>
      <w:lvlJc w:val="left"/>
      <w:pPr>
        <w:ind w:left="1090" w:hanging="360"/>
      </w:pPr>
      <w:rPr>
        <w:rFonts w:ascii="Courier New" w:hAnsi="Courier New" w:cs="Courier New" w:hint="default"/>
      </w:rPr>
    </w:lvl>
    <w:lvl w:ilvl="1" w:tplc="040C0001">
      <w:start w:val="1"/>
      <w:numFmt w:val="bullet"/>
      <w:lvlText w:val=""/>
      <w:lvlJc w:val="left"/>
      <w:pPr>
        <w:ind w:left="1810" w:hanging="360"/>
      </w:pPr>
      <w:rPr>
        <w:rFonts w:ascii="Symbol" w:hAnsi="Symbol" w:hint="default"/>
      </w:rPr>
    </w:lvl>
    <w:lvl w:ilvl="2" w:tplc="040C001B" w:tentative="1">
      <w:start w:val="1"/>
      <w:numFmt w:val="lowerRoman"/>
      <w:lvlText w:val="%3."/>
      <w:lvlJc w:val="right"/>
      <w:pPr>
        <w:ind w:left="2530" w:hanging="180"/>
      </w:pPr>
    </w:lvl>
    <w:lvl w:ilvl="3" w:tplc="040C000F" w:tentative="1">
      <w:start w:val="1"/>
      <w:numFmt w:val="decimal"/>
      <w:lvlText w:val="%4."/>
      <w:lvlJc w:val="left"/>
      <w:pPr>
        <w:ind w:left="3250" w:hanging="360"/>
      </w:pPr>
    </w:lvl>
    <w:lvl w:ilvl="4" w:tplc="040C0019" w:tentative="1">
      <w:start w:val="1"/>
      <w:numFmt w:val="lowerLetter"/>
      <w:lvlText w:val="%5."/>
      <w:lvlJc w:val="left"/>
      <w:pPr>
        <w:ind w:left="3970" w:hanging="360"/>
      </w:pPr>
    </w:lvl>
    <w:lvl w:ilvl="5" w:tplc="040C001B" w:tentative="1">
      <w:start w:val="1"/>
      <w:numFmt w:val="lowerRoman"/>
      <w:lvlText w:val="%6."/>
      <w:lvlJc w:val="right"/>
      <w:pPr>
        <w:ind w:left="4690" w:hanging="180"/>
      </w:pPr>
    </w:lvl>
    <w:lvl w:ilvl="6" w:tplc="040C000F" w:tentative="1">
      <w:start w:val="1"/>
      <w:numFmt w:val="decimal"/>
      <w:lvlText w:val="%7."/>
      <w:lvlJc w:val="left"/>
      <w:pPr>
        <w:ind w:left="5410" w:hanging="360"/>
      </w:pPr>
    </w:lvl>
    <w:lvl w:ilvl="7" w:tplc="040C0019" w:tentative="1">
      <w:start w:val="1"/>
      <w:numFmt w:val="lowerLetter"/>
      <w:lvlText w:val="%8."/>
      <w:lvlJc w:val="left"/>
      <w:pPr>
        <w:ind w:left="6130" w:hanging="360"/>
      </w:pPr>
    </w:lvl>
    <w:lvl w:ilvl="8" w:tplc="040C001B" w:tentative="1">
      <w:start w:val="1"/>
      <w:numFmt w:val="lowerRoman"/>
      <w:lvlText w:val="%9."/>
      <w:lvlJc w:val="right"/>
      <w:pPr>
        <w:ind w:left="6850" w:hanging="180"/>
      </w:pPr>
    </w:lvl>
  </w:abstractNum>
  <w:abstractNum w:abstractNumId="17" w15:restartNumberingAfterBreak="0">
    <w:nsid w:val="7A427C45"/>
    <w:multiLevelType w:val="hybridMultilevel"/>
    <w:tmpl w:val="2730C76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6"/>
  </w:num>
  <w:num w:numId="3">
    <w:abstractNumId w:val="6"/>
  </w:num>
  <w:num w:numId="4">
    <w:abstractNumId w:val="8"/>
  </w:num>
  <w:num w:numId="5">
    <w:abstractNumId w:val="15"/>
  </w:num>
  <w:num w:numId="6">
    <w:abstractNumId w:val="7"/>
  </w:num>
  <w:num w:numId="7">
    <w:abstractNumId w:val="2"/>
  </w:num>
  <w:num w:numId="8">
    <w:abstractNumId w:val="13"/>
  </w:num>
  <w:num w:numId="9">
    <w:abstractNumId w:val="1"/>
  </w:num>
  <w:num w:numId="10">
    <w:abstractNumId w:val="10"/>
  </w:num>
  <w:num w:numId="11">
    <w:abstractNumId w:val="17"/>
  </w:num>
  <w:num w:numId="12">
    <w:abstractNumId w:val="11"/>
  </w:num>
  <w:num w:numId="13">
    <w:abstractNumId w:val="3"/>
  </w:num>
  <w:num w:numId="14">
    <w:abstractNumId w:val="0"/>
  </w:num>
  <w:num w:numId="15">
    <w:abstractNumId w:val="12"/>
  </w:num>
  <w:num w:numId="16">
    <w:abstractNumId w:val="9"/>
  </w:num>
  <w:num w:numId="17">
    <w:abstractNumId w:val="5"/>
  </w:num>
  <w:num w:numId="1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048"/>
    <w:rsid w:val="00001B7E"/>
    <w:rsid w:val="00002CA5"/>
    <w:rsid w:val="00004614"/>
    <w:rsid w:val="000046B2"/>
    <w:rsid w:val="00004836"/>
    <w:rsid w:val="00006176"/>
    <w:rsid w:val="000063D4"/>
    <w:rsid w:val="000070EE"/>
    <w:rsid w:val="0001152A"/>
    <w:rsid w:val="00015167"/>
    <w:rsid w:val="00015D4B"/>
    <w:rsid w:val="00016F2A"/>
    <w:rsid w:val="000207C6"/>
    <w:rsid w:val="000216BC"/>
    <w:rsid w:val="00026B2B"/>
    <w:rsid w:val="00026ED0"/>
    <w:rsid w:val="000328CB"/>
    <w:rsid w:val="00032960"/>
    <w:rsid w:val="00034F8D"/>
    <w:rsid w:val="0004226A"/>
    <w:rsid w:val="00046752"/>
    <w:rsid w:val="00063743"/>
    <w:rsid w:val="00064B09"/>
    <w:rsid w:val="00066544"/>
    <w:rsid w:val="00070954"/>
    <w:rsid w:val="000716BA"/>
    <w:rsid w:val="000774AF"/>
    <w:rsid w:val="00083825"/>
    <w:rsid w:val="00085DBA"/>
    <w:rsid w:val="000863B7"/>
    <w:rsid w:val="00086A67"/>
    <w:rsid w:val="00091C39"/>
    <w:rsid w:val="00091F93"/>
    <w:rsid w:val="00096505"/>
    <w:rsid w:val="000978CA"/>
    <w:rsid w:val="000A19B6"/>
    <w:rsid w:val="000A1C1A"/>
    <w:rsid w:val="000A54E7"/>
    <w:rsid w:val="000B1D3B"/>
    <w:rsid w:val="000B5507"/>
    <w:rsid w:val="000C1061"/>
    <w:rsid w:val="000C2FA1"/>
    <w:rsid w:val="000C318A"/>
    <w:rsid w:val="000C4702"/>
    <w:rsid w:val="000C6885"/>
    <w:rsid w:val="000D2553"/>
    <w:rsid w:val="000D436A"/>
    <w:rsid w:val="000D4CA1"/>
    <w:rsid w:val="000D4E33"/>
    <w:rsid w:val="000D70E7"/>
    <w:rsid w:val="000D7E91"/>
    <w:rsid w:val="000E15B1"/>
    <w:rsid w:val="000E191F"/>
    <w:rsid w:val="000E1A5C"/>
    <w:rsid w:val="000E23F0"/>
    <w:rsid w:val="000E278F"/>
    <w:rsid w:val="000E3DA8"/>
    <w:rsid w:val="000E402C"/>
    <w:rsid w:val="000E65C1"/>
    <w:rsid w:val="000F4B30"/>
    <w:rsid w:val="0010419D"/>
    <w:rsid w:val="001045EB"/>
    <w:rsid w:val="0010624F"/>
    <w:rsid w:val="0011190B"/>
    <w:rsid w:val="001124A3"/>
    <w:rsid w:val="001147F7"/>
    <w:rsid w:val="00114857"/>
    <w:rsid w:val="00115F22"/>
    <w:rsid w:val="00117DDB"/>
    <w:rsid w:val="00121E05"/>
    <w:rsid w:val="00124284"/>
    <w:rsid w:val="00125173"/>
    <w:rsid w:val="00134794"/>
    <w:rsid w:val="0013565A"/>
    <w:rsid w:val="0014321C"/>
    <w:rsid w:val="00144331"/>
    <w:rsid w:val="001449D6"/>
    <w:rsid w:val="0014505D"/>
    <w:rsid w:val="00153AEF"/>
    <w:rsid w:val="001545C8"/>
    <w:rsid w:val="00156E1C"/>
    <w:rsid w:val="001610EA"/>
    <w:rsid w:val="00161602"/>
    <w:rsid w:val="00164470"/>
    <w:rsid w:val="00171130"/>
    <w:rsid w:val="00171309"/>
    <w:rsid w:val="001720E6"/>
    <w:rsid w:val="00173C9C"/>
    <w:rsid w:val="001831AC"/>
    <w:rsid w:val="001938F0"/>
    <w:rsid w:val="001969ED"/>
    <w:rsid w:val="001A3A36"/>
    <w:rsid w:val="001A469C"/>
    <w:rsid w:val="001A7589"/>
    <w:rsid w:val="001B0EDB"/>
    <w:rsid w:val="001B1B63"/>
    <w:rsid w:val="001B1F0E"/>
    <w:rsid w:val="001B2B54"/>
    <w:rsid w:val="001B2E6D"/>
    <w:rsid w:val="001B31B3"/>
    <w:rsid w:val="001B7749"/>
    <w:rsid w:val="001C06CF"/>
    <w:rsid w:val="001C5173"/>
    <w:rsid w:val="001C5190"/>
    <w:rsid w:val="001C5A1A"/>
    <w:rsid w:val="001C6415"/>
    <w:rsid w:val="001C676E"/>
    <w:rsid w:val="001D2C39"/>
    <w:rsid w:val="001D48EE"/>
    <w:rsid w:val="001D6C88"/>
    <w:rsid w:val="001D6D22"/>
    <w:rsid w:val="001E02D5"/>
    <w:rsid w:val="001E0FC5"/>
    <w:rsid w:val="001E3853"/>
    <w:rsid w:val="001E3F38"/>
    <w:rsid w:val="001E45F2"/>
    <w:rsid w:val="001E5A1F"/>
    <w:rsid w:val="001E686D"/>
    <w:rsid w:val="001E7D6B"/>
    <w:rsid w:val="001F09D6"/>
    <w:rsid w:val="001F1E76"/>
    <w:rsid w:val="001F2238"/>
    <w:rsid w:val="001F27F9"/>
    <w:rsid w:val="001F2D85"/>
    <w:rsid w:val="001F42BC"/>
    <w:rsid w:val="001F7688"/>
    <w:rsid w:val="00200A10"/>
    <w:rsid w:val="00200B12"/>
    <w:rsid w:val="00203806"/>
    <w:rsid w:val="00203A83"/>
    <w:rsid w:val="002043A2"/>
    <w:rsid w:val="00205BBA"/>
    <w:rsid w:val="00206859"/>
    <w:rsid w:val="00206B76"/>
    <w:rsid w:val="00210698"/>
    <w:rsid w:val="0021368A"/>
    <w:rsid w:val="00215436"/>
    <w:rsid w:val="00217D8E"/>
    <w:rsid w:val="00217E48"/>
    <w:rsid w:val="002204E1"/>
    <w:rsid w:val="00231B84"/>
    <w:rsid w:val="00233E33"/>
    <w:rsid w:val="00235261"/>
    <w:rsid w:val="00236496"/>
    <w:rsid w:val="00244FE7"/>
    <w:rsid w:val="00245A8E"/>
    <w:rsid w:val="002504E1"/>
    <w:rsid w:val="002513D5"/>
    <w:rsid w:val="00252498"/>
    <w:rsid w:val="0025702F"/>
    <w:rsid w:val="0026036E"/>
    <w:rsid w:val="002606BB"/>
    <w:rsid w:val="00261EB2"/>
    <w:rsid w:val="00263AE2"/>
    <w:rsid w:val="00267BFE"/>
    <w:rsid w:val="00270550"/>
    <w:rsid w:val="00273C19"/>
    <w:rsid w:val="00274835"/>
    <w:rsid w:val="00274E7C"/>
    <w:rsid w:val="00275911"/>
    <w:rsid w:val="00276D0D"/>
    <w:rsid w:val="00283CF3"/>
    <w:rsid w:val="0028534C"/>
    <w:rsid w:val="002855FF"/>
    <w:rsid w:val="00285D27"/>
    <w:rsid w:val="0028730D"/>
    <w:rsid w:val="002875A2"/>
    <w:rsid w:val="0029661F"/>
    <w:rsid w:val="002A1A70"/>
    <w:rsid w:val="002A2968"/>
    <w:rsid w:val="002B10C6"/>
    <w:rsid w:val="002B1C2F"/>
    <w:rsid w:val="002B43AB"/>
    <w:rsid w:val="002B45D9"/>
    <w:rsid w:val="002B488C"/>
    <w:rsid w:val="002B4B9E"/>
    <w:rsid w:val="002B5E83"/>
    <w:rsid w:val="002B799F"/>
    <w:rsid w:val="002B79AF"/>
    <w:rsid w:val="002B7A42"/>
    <w:rsid w:val="002C14BF"/>
    <w:rsid w:val="002C2385"/>
    <w:rsid w:val="002C2E39"/>
    <w:rsid w:val="002C7D33"/>
    <w:rsid w:val="002D2B53"/>
    <w:rsid w:val="002D36C4"/>
    <w:rsid w:val="002E1257"/>
    <w:rsid w:val="002E212E"/>
    <w:rsid w:val="002E29D1"/>
    <w:rsid w:val="002E7C2D"/>
    <w:rsid w:val="002F10EE"/>
    <w:rsid w:val="002F178D"/>
    <w:rsid w:val="002F3C69"/>
    <w:rsid w:val="002F4FDE"/>
    <w:rsid w:val="00303F41"/>
    <w:rsid w:val="00307395"/>
    <w:rsid w:val="00311509"/>
    <w:rsid w:val="003118BA"/>
    <w:rsid w:val="00313EA7"/>
    <w:rsid w:val="00315A9E"/>
    <w:rsid w:val="00320CA8"/>
    <w:rsid w:val="00320CC8"/>
    <w:rsid w:val="00324D8C"/>
    <w:rsid w:val="00326DCE"/>
    <w:rsid w:val="0033481A"/>
    <w:rsid w:val="0033534F"/>
    <w:rsid w:val="0033610A"/>
    <w:rsid w:val="00337A8F"/>
    <w:rsid w:val="00343912"/>
    <w:rsid w:val="003447DD"/>
    <w:rsid w:val="003449DC"/>
    <w:rsid w:val="00346DD9"/>
    <w:rsid w:val="00346EB0"/>
    <w:rsid w:val="003512E3"/>
    <w:rsid w:val="00356B64"/>
    <w:rsid w:val="00357049"/>
    <w:rsid w:val="00361559"/>
    <w:rsid w:val="003622BD"/>
    <w:rsid w:val="0036315D"/>
    <w:rsid w:val="0036765B"/>
    <w:rsid w:val="003678B9"/>
    <w:rsid w:val="00370B82"/>
    <w:rsid w:val="00372240"/>
    <w:rsid w:val="00375760"/>
    <w:rsid w:val="003807C4"/>
    <w:rsid w:val="0038301F"/>
    <w:rsid w:val="003871A6"/>
    <w:rsid w:val="003908E7"/>
    <w:rsid w:val="003942AC"/>
    <w:rsid w:val="00397764"/>
    <w:rsid w:val="003A2DE9"/>
    <w:rsid w:val="003A5408"/>
    <w:rsid w:val="003B02AE"/>
    <w:rsid w:val="003B518E"/>
    <w:rsid w:val="003B66B5"/>
    <w:rsid w:val="003C750D"/>
    <w:rsid w:val="003D0E45"/>
    <w:rsid w:val="003D386F"/>
    <w:rsid w:val="003D488A"/>
    <w:rsid w:val="003D6D60"/>
    <w:rsid w:val="003E4856"/>
    <w:rsid w:val="003E50EA"/>
    <w:rsid w:val="003F26FC"/>
    <w:rsid w:val="003F3E66"/>
    <w:rsid w:val="003F7186"/>
    <w:rsid w:val="00402E84"/>
    <w:rsid w:val="00402F50"/>
    <w:rsid w:val="00403C54"/>
    <w:rsid w:val="00403C75"/>
    <w:rsid w:val="004058E9"/>
    <w:rsid w:val="00416A15"/>
    <w:rsid w:val="004218CD"/>
    <w:rsid w:val="00426B87"/>
    <w:rsid w:val="004278FF"/>
    <w:rsid w:val="004358E0"/>
    <w:rsid w:val="00435929"/>
    <w:rsid w:val="00437827"/>
    <w:rsid w:val="004402E0"/>
    <w:rsid w:val="00443352"/>
    <w:rsid w:val="00444693"/>
    <w:rsid w:val="00444E4F"/>
    <w:rsid w:val="004477F9"/>
    <w:rsid w:val="00450271"/>
    <w:rsid w:val="004524D1"/>
    <w:rsid w:val="00472DD1"/>
    <w:rsid w:val="0047478E"/>
    <w:rsid w:val="00475E74"/>
    <w:rsid w:val="004804DD"/>
    <w:rsid w:val="004805CB"/>
    <w:rsid w:val="00482A25"/>
    <w:rsid w:val="00492886"/>
    <w:rsid w:val="00492F82"/>
    <w:rsid w:val="00493DBB"/>
    <w:rsid w:val="004940E1"/>
    <w:rsid w:val="0049483E"/>
    <w:rsid w:val="0049627D"/>
    <w:rsid w:val="004966CB"/>
    <w:rsid w:val="004A2B4D"/>
    <w:rsid w:val="004A3F1A"/>
    <w:rsid w:val="004B20BA"/>
    <w:rsid w:val="004B3D5F"/>
    <w:rsid w:val="004B59FD"/>
    <w:rsid w:val="004B7D1A"/>
    <w:rsid w:val="004C26C8"/>
    <w:rsid w:val="004C4A05"/>
    <w:rsid w:val="004C6E16"/>
    <w:rsid w:val="004D19CD"/>
    <w:rsid w:val="004D5287"/>
    <w:rsid w:val="004D64FD"/>
    <w:rsid w:val="004D6617"/>
    <w:rsid w:val="004E0767"/>
    <w:rsid w:val="004E0CD6"/>
    <w:rsid w:val="004E1F5C"/>
    <w:rsid w:val="004E3268"/>
    <w:rsid w:val="004E4351"/>
    <w:rsid w:val="004E5140"/>
    <w:rsid w:val="004E52A8"/>
    <w:rsid w:val="004E6F5A"/>
    <w:rsid w:val="004E7C8F"/>
    <w:rsid w:val="004F6566"/>
    <w:rsid w:val="004F79FD"/>
    <w:rsid w:val="00500694"/>
    <w:rsid w:val="00501024"/>
    <w:rsid w:val="00502154"/>
    <w:rsid w:val="005104FF"/>
    <w:rsid w:val="00511330"/>
    <w:rsid w:val="005136C4"/>
    <w:rsid w:val="00513E5B"/>
    <w:rsid w:val="0051576D"/>
    <w:rsid w:val="005171D3"/>
    <w:rsid w:val="005221B2"/>
    <w:rsid w:val="00524CD0"/>
    <w:rsid w:val="00527E89"/>
    <w:rsid w:val="005312DB"/>
    <w:rsid w:val="0053384A"/>
    <w:rsid w:val="005338B1"/>
    <w:rsid w:val="00533B7C"/>
    <w:rsid w:val="00534920"/>
    <w:rsid w:val="00544378"/>
    <w:rsid w:val="00545BC8"/>
    <w:rsid w:val="00546057"/>
    <w:rsid w:val="005508EA"/>
    <w:rsid w:val="00552197"/>
    <w:rsid w:val="00554F2C"/>
    <w:rsid w:val="005611C1"/>
    <w:rsid w:val="0056443B"/>
    <w:rsid w:val="005651C4"/>
    <w:rsid w:val="00567845"/>
    <w:rsid w:val="005718DE"/>
    <w:rsid w:val="00572595"/>
    <w:rsid w:val="00572882"/>
    <w:rsid w:val="0057291F"/>
    <w:rsid w:val="00575AEA"/>
    <w:rsid w:val="00580305"/>
    <w:rsid w:val="00580969"/>
    <w:rsid w:val="00581196"/>
    <w:rsid w:val="005827CC"/>
    <w:rsid w:val="005858CC"/>
    <w:rsid w:val="0058708A"/>
    <w:rsid w:val="005933AD"/>
    <w:rsid w:val="005970AA"/>
    <w:rsid w:val="005A0EE3"/>
    <w:rsid w:val="005A3E76"/>
    <w:rsid w:val="005A614D"/>
    <w:rsid w:val="005A6A44"/>
    <w:rsid w:val="005B5E27"/>
    <w:rsid w:val="005C3FF9"/>
    <w:rsid w:val="005C5268"/>
    <w:rsid w:val="005C60B8"/>
    <w:rsid w:val="005C6EFB"/>
    <w:rsid w:val="005D4646"/>
    <w:rsid w:val="005E7424"/>
    <w:rsid w:val="005E76FC"/>
    <w:rsid w:val="005F2A88"/>
    <w:rsid w:val="005F32E3"/>
    <w:rsid w:val="005F35D5"/>
    <w:rsid w:val="0060184E"/>
    <w:rsid w:val="00602D36"/>
    <w:rsid w:val="00603563"/>
    <w:rsid w:val="00607B66"/>
    <w:rsid w:val="00614927"/>
    <w:rsid w:val="00614EDB"/>
    <w:rsid w:val="00620029"/>
    <w:rsid w:val="006204DE"/>
    <w:rsid w:val="00621CE9"/>
    <w:rsid w:val="0063241E"/>
    <w:rsid w:val="0064706C"/>
    <w:rsid w:val="00652DD9"/>
    <w:rsid w:val="00652E9E"/>
    <w:rsid w:val="0065477F"/>
    <w:rsid w:val="00654B62"/>
    <w:rsid w:val="0065557C"/>
    <w:rsid w:val="00657D01"/>
    <w:rsid w:val="0066448E"/>
    <w:rsid w:val="00664D42"/>
    <w:rsid w:val="006664E8"/>
    <w:rsid w:val="0067582F"/>
    <w:rsid w:val="00676D75"/>
    <w:rsid w:val="006775B5"/>
    <w:rsid w:val="006778A6"/>
    <w:rsid w:val="00677FAB"/>
    <w:rsid w:val="00680EBA"/>
    <w:rsid w:val="0068754D"/>
    <w:rsid w:val="00687D20"/>
    <w:rsid w:val="00693367"/>
    <w:rsid w:val="00693DC5"/>
    <w:rsid w:val="00695230"/>
    <w:rsid w:val="006952F1"/>
    <w:rsid w:val="006A0492"/>
    <w:rsid w:val="006A1ACB"/>
    <w:rsid w:val="006A297D"/>
    <w:rsid w:val="006A49FD"/>
    <w:rsid w:val="006A5564"/>
    <w:rsid w:val="006A6C48"/>
    <w:rsid w:val="006B0796"/>
    <w:rsid w:val="006B25A7"/>
    <w:rsid w:val="006C08F1"/>
    <w:rsid w:val="006C11AD"/>
    <w:rsid w:val="006C1B87"/>
    <w:rsid w:val="006C25EE"/>
    <w:rsid w:val="006C6131"/>
    <w:rsid w:val="006D170A"/>
    <w:rsid w:val="006D4510"/>
    <w:rsid w:val="006D4C67"/>
    <w:rsid w:val="006E028C"/>
    <w:rsid w:val="006E0E97"/>
    <w:rsid w:val="006E11B2"/>
    <w:rsid w:val="006E721E"/>
    <w:rsid w:val="006F2911"/>
    <w:rsid w:val="006F3F62"/>
    <w:rsid w:val="006F484D"/>
    <w:rsid w:val="006F4C36"/>
    <w:rsid w:val="006F6A0A"/>
    <w:rsid w:val="00701595"/>
    <w:rsid w:val="00701DB1"/>
    <w:rsid w:val="007101FF"/>
    <w:rsid w:val="0071176A"/>
    <w:rsid w:val="007134D8"/>
    <w:rsid w:val="007157E3"/>
    <w:rsid w:val="00720078"/>
    <w:rsid w:val="00720FEC"/>
    <w:rsid w:val="00726133"/>
    <w:rsid w:val="00726734"/>
    <w:rsid w:val="00731573"/>
    <w:rsid w:val="0073603D"/>
    <w:rsid w:val="007414FF"/>
    <w:rsid w:val="00745389"/>
    <w:rsid w:val="00745941"/>
    <w:rsid w:val="00750523"/>
    <w:rsid w:val="00751173"/>
    <w:rsid w:val="0075272B"/>
    <w:rsid w:val="00756970"/>
    <w:rsid w:val="00756A70"/>
    <w:rsid w:val="00756C2C"/>
    <w:rsid w:val="007705EB"/>
    <w:rsid w:val="0077177B"/>
    <w:rsid w:val="007718A8"/>
    <w:rsid w:val="007738E7"/>
    <w:rsid w:val="007741AD"/>
    <w:rsid w:val="0077537F"/>
    <w:rsid w:val="007754C0"/>
    <w:rsid w:val="007804B0"/>
    <w:rsid w:val="0078257D"/>
    <w:rsid w:val="0078446B"/>
    <w:rsid w:val="0078541A"/>
    <w:rsid w:val="00786C5F"/>
    <w:rsid w:val="007876B2"/>
    <w:rsid w:val="0079004E"/>
    <w:rsid w:val="00790582"/>
    <w:rsid w:val="007929F8"/>
    <w:rsid w:val="00792EB1"/>
    <w:rsid w:val="00796295"/>
    <w:rsid w:val="007978E4"/>
    <w:rsid w:val="007A002D"/>
    <w:rsid w:val="007A052E"/>
    <w:rsid w:val="007A3E1C"/>
    <w:rsid w:val="007A4CFD"/>
    <w:rsid w:val="007A538A"/>
    <w:rsid w:val="007A59C2"/>
    <w:rsid w:val="007A75F7"/>
    <w:rsid w:val="007B33FC"/>
    <w:rsid w:val="007B44BE"/>
    <w:rsid w:val="007B5866"/>
    <w:rsid w:val="007C6D2C"/>
    <w:rsid w:val="007D4E8C"/>
    <w:rsid w:val="007E6562"/>
    <w:rsid w:val="007F2B8A"/>
    <w:rsid w:val="007F4E23"/>
    <w:rsid w:val="007F5589"/>
    <w:rsid w:val="007F5603"/>
    <w:rsid w:val="007F5CEA"/>
    <w:rsid w:val="007F5E64"/>
    <w:rsid w:val="00804157"/>
    <w:rsid w:val="0080511F"/>
    <w:rsid w:val="008073B0"/>
    <w:rsid w:val="008075AB"/>
    <w:rsid w:val="008102B0"/>
    <w:rsid w:val="00810BE5"/>
    <w:rsid w:val="00812826"/>
    <w:rsid w:val="00812E24"/>
    <w:rsid w:val="00814B17"/>
    <w:rsid w:val="008158E0"/>
    <w:rsid w:val="00826F3E"/>
    <w:rsid w:val="00827BF6"/>
    <w:rsid w:val="008314C1"/>
    <w:rsid w:val="00832FEB"/>
    <w:rsid w:val="008334D7"/>
    <w:rsid w:val="0083684B"/>
    <w:rsid w:val="00837029"/>
    <w:rsid w:val="008371D6"/>
    <w:rsid w:val="00840F91"/>
    <w:rsid w:val="00841F85"/>
    <w:rsid w:val="0084246C"/>
    <w:rsid w:val="00842802"/>
    <w:rsid w:val="00843809"/>
    <w:rsid w:val="00845099"/>
    <w:rsid w:val="008450AF"/>
    <w:rsid w:val="00846973"/>
    <w:rsid w:val="008504C2"/>
    <w:rsid w:val="00857005"/>
    <w:rsid w:val="008631AF"/>
    <w:rsid w:val="00863469"/>
    <w:rsid w:val="008663C7"/>
    <w:rsid w:val="00873CC9"/>
    <w:rsid w:val="00873E2F"/>
    <w:rsid w:val="00875BDB"/>
    <w:rsid w:val="00877F2B"/>
    <w:rsid w:val="00880EC6"/>
    <w:rsid w:val="0088410B"/>
    <w:rsid w:val="00886FDA"/>
    <w:rsid w:val="00892088"/>
    <w:rsid w:val="00892774"/>
    <w:rsid w:val="008A21B9"/>
    <w:rsid w:val="008A336C"/>
    <w:rsid w:val="008A3588"/>
    <w:rsid w:val="008A7AB5"/>
    <w:rsid w:val="008B0D31"/>
    <w:rsid w:val="008B2E8C"/>
    <w:rsid w:val="008B3BC6"/>
    <w:rsid w:val="008B4951"/>
    <w:rsid w:val="008B56A7"/>
    <w:rsid w:val="008C0C9E"/>
    <w:rsid w:val="008C1A17"/>
    <w:rsid w:val="008C2586"/>
    <w:rsid w:val="008C2E2F"/>
    <w:rsid w:val="008C597B"/>
    <w:rsid w:val="008C5E77"/>
    <w:rsid w:val="008C75C6"/>
    <w:rsid w:val="008D2016"/>
    <w:rsid w:val="008D4185"/>
    <w:rsid w:val="008E1C10"/>
    <w:rsid w:val="008F1DFA"/>
    <w:rsid w:val="008F2BCA"/>
    <w:rsid w:val="00900265"/>
    <w:rsid w:val="0090610A"/>
    <w:rsid w:val="009070A7"/>
    <w:rsid w:val="009103D7"/>
    <w:rsid w:val="0091219F"/>
    <w:rsid w:val="009143C1"/>
    <w:rsid w:val="009153F9"/>
    <w:rsid w:val="00915E60"/>
    <w:rsid w:val="00916558"/>
    <w:rsid w:val="00920D78"/>
    <w:rsid w:val="00930323"/>
    <w:rsid w:val="00935B65"/>
    <w:rsid w:val="00946275"/>
    <w:rsid w:val="00947A56"/>
    <w:rsid w:val="00950346"/>
    <w:rsid w:val="00951E30"/>
    <w:rsid w:val="00953D75"/>
    <w:rsid w:val="00953EA7"/>
    <w:rsid w:val="00962E7F"/>
    <w:rsid w:val="00967AA6"/>
    <w:rsid w:val="00970F1A"/>
    <w:rsid w:val="009725B3"/>
    <w:rsid w:val="00972D08"/>
    <w:rsid w:val="0097324E"/>
    <w:rsid w:val="00975419"/>
    <w:rsid w:val="00984BB0"/>
    <w:rsid w:val="00985B7F"/>
    <w:rsid w:val="00986E68"/>
    <w:rsid w:val="00987F18"/>
    <w:rsid w:val="00990BD4"/>
    <w:rsid w:val="00997CF1"/>
    <w:rsid w:val="009A1E65"/>
    <w:rsid w:val="009B14D0"/>
    <w:rsid w:val="009B1EEB"/>
    <w:rsid w:val="009B2A6E"/>
    <w:rsid w:val="009B30D9"/>
    <w:rsid w:val="009B4100"/>
    <w:rsid w:val="009B4793"/>
    <w:rsid w:val="009B6CEC"/>
    <w:rsid w:val="009C0C77"/>
    <w:rsid w:val="009C3F3F"/>
    <w:rsid w:val="009C6FE9"/>
    <w:rsid w:val="009D0595"/>
    <w:rsid w:val="009D366B"/>
    <w:rsid w:val="009D5987"/>
    <w:rsid w:val="009D77C5"/>
    <w:rsid w:val="009E53D0"/>
    <w:rsid w:val="009E583E"/>
    <w:rsid w:val="009E6EE6"/>
    <w:rsid w:val="009E748F"/>
    <w:rsid w:val="009F15CC"/>
    <w:rsid w:val="009F1CF4"/>
    <w:rsid w:val="009F3671"/>
    <w:rsid w:val="009F496A"/>
    <w:rsid w:val="009F59A9"/>
    <w:rsid w:val="00A00080"/>
    <w:rsid w:val="00A005F2"/>
    <w:rsid w:val="00A00AF4"/>
    <w:rsid w:val="00A043D5"/>
    <w:rsid w:val="00A103AC"/>
    <w:rsid w:val="00A15FD5"/>
    <w:rsid w:val="00A240FD"/>
    <w:rsid w:val="00A24B7E"/>
    <w:rsid w:val="00A25DE2"/>
    <w:rsid w:val="00A33326"/>
    <w:rsid w:val="00A3510E"/>
    <w:rsid w:val="00A37B05"/>
    <w:rsid w:val="00A40DF3"/>
    <w:rsid w:val="00A41BF0"/>
    <w:rsid w:val="00A42D2A"/>
    <w:rsid w:val="00A43B91"/>
    <w:rsid w:val="00A44B2F"/>
    <w:rsid w:val="00A4560D"/>
    <w:rsid w:val="00A52CDA"/>
    <w:rsid w:val="00A54283"/>
    <w:rsid w:val="00A60FA3"/>
    <w:rsid w:val="00A64189"/>
    <w:rsid w:val="00A65031"/>
    <w:rsid w:val="00A65610"/>
    <w:rsid w:val="00A717B8"/>
    <w:rsid w:val="00A7181D"/>
    <w:rsid w:val="00A71841"/>
    <w:rsid w:val="00A729AD"/>
    <w:rsid w:val="00A73CBC"/>
    <w:rsid w:val="00A747A5"/>
    <w:rsid w:val="00A86430"/>
    <w:rsid w:val="00A9380A"/>
    <w:rsid w:val="00AA28DB"/>
    <w:rsid w:val="00AA6A79"/>
    <w:rsid w:val="00AB35B9"/>
    <w:rsid w:val="00AB3A74"/>
    <w:rsid w:val="00AB7EB2"/>
    <w:rsid w:val="00AC093A"/>
    <w:rsid w:val="00AC3A68"/>
    <w:rsid w:val="00AC40CA"/>
    <w:rsid w:val="00AC5241"/>
    <w:rsid w:val="00AD062A"/>
    <w:rsid w:val="00AD6191"/>
    <w:rsid w:val="00AE000B"/>
    <w:rsid w:val="00AE15EE"/>
    <w:rsid w:val="00AE1C2B"/>
    <w:rsid w:val="00AE40A0"/>
    <w:rsid w:val="00AE72B6"/>
    <w:rsid w:val="00AF0512"/>
    <w:rsid w:val="00AF08EF"/>
    <w:rsid w:val="00AF1C19"/>
    <w:rsid w:val="00AF1D0F"/>
    <w:rsid w:val="00AF1DEF"/>
    <w:rsid w:val="00AF2F54"/>
    <w:rsid w:val="00B01459"/>
    <w:rsid w:val="00B02BF7"/>
    <w:rsid w:val="00B05766"/>
    <w:rsid w:val="00B136D2"/>
    <w:rsid w:val="00B13AB1"/>
    <w:rsid w:val="00B1428E"/>
    <w:rsid w:val="00B15F76"/>
    <w:rsid w:val="00B164B6"/>
    <w:rsid w:val="00B20573"/>
    <w:rsid w:val="00B20EC0"/>
    <w:rsid w:val="00B278DA"/>
    <w:rsid w:val="00B30DB4"/>
    <w:rsid w:val="00B3391E"/>
    <w:rsid w:val="00B363BD"/>
    <w:rsid w:val="00B43B07"/>
    <w:rsid w:val="00B443C9"/>
    <w:rsid w:val="00B475E0"/>
    <w:rsid w:val="00B55E98"/>
    <w:rsid w:val="00B561A4"/>
    <w:rsid w:val="00B60403"/>
    <w:rsid w:val="00B66110"/>
    <w:rsid w:val="00B6788B"/>
    <w:rsid w:val="00B70A0D"/>
    <w:rsid w:val="00B71EF5"/>
    <w:rsid w:val="00B744B5"/>
    <w:rsid w:val="00B808F6"/>
    <w:rsid w:val="00B81BBE"/>
    <w:rsid w:val="00B86E8F"/>
    <w:rsid w:val="00B93FF2"/>
    <w:rsid w:val="00B9671B"/>
    <w:rsid w:val="00BA359A"/>
    <w:rsid w:val="00BB4938"/>
    <w:rsid w:val="00BB53EE"/>
    <w:rsid w:val="00BB5AE1"/>
    <w:rsid w:val="00BC0873"/>
    <w:rsid w:val="00BC1E3E"/>
    <w:rsid w:val="00BC28AB"/>
    <w:rsid w:val="00BD2780"/>
    <w:rsid w:val="00BD4481"/>
    <w:rsid w:val="00BD4CA5"/>
    <w:rsid w:val="00BD57D1"/>
    <w:rsid w:val="00BE1E76"/>
    <w:rsid w:val="00BE4AD6"/>
    <w:rsid w:val="00BF1BA2"/>
    <w:rsid w:val="00BF3B63"/>
    <w:rsid w:val="00BF40C3"/>
    <w:rsid w:val="00BF50D9"/>
    <w:rsid w:val="00BF6CD2"/>
    <w:rsid w:val="00BF6D65"/>
    <w:rsid w:val="00C00A7A"/>
    <w:rsid w:val="00C01EBA"/>
    <w:rsid w:val="00C03009"/>
    <w:rsid w:val="00C04C41"/>
    <w:rsid w:val="00C04FD1"/>
    <w:rsid w:val="00C0684A"/>
    <w:rsid w:val="00C133AC"/>
    <w:rsid w:val="00C1353F"/>
    <w:rsid w:val="00C16702"/>
    <w:rsid w:val="00C16C83"/>
    <w:rsid w:val="00C20587"/>
    <w:rsid w:val="00C20A32"/>
    <w:rsid w:val="00C24FB4"/>
    <w:rsid w:val="00C25D97"/>
    <w:rsid w:val="00C266CF"/>
    <w:rsid w:val="00C270DC"/>
    <w:rsid w:val="00C3763B"/>
    <w:rsid w:val="00C447D1"/>
    <w:rsid w:val="00C4730B"/>
    <w:rsid w:val="00C511ED"/>
    <w:rsid w:val="00C5198A"/>
    <w:rsid w:val="00C51F48"/>
    <w:rsid w:val="00C55435"/>
    <w:rsid w:val="00C55B69"/>
    <w:rsid w:val="00C61057"/>
    <w:rsid w:val="00C61433"/>
    <w:rsid w:val="00C6244D"/>
    <w:rsid w:val="00C62FCC"/>
    <w:rsid w:val="00C64504"/>
    <w:rsid w:val="00C64C8A"/>
    <w:rsid w:val="00C73AEF"/>
    <w:rsid w:val="00C77558"/>
    <w:rsid w:val="00C80C04"/>
    <w:rsid w:val="00C817CF"/>
    <w:rsid w:val="00C82710"/>
    <w:rsid w:val="00C87B54"/>
    <w:rsid w:val="00C87BB3"/>
    <w:rsid w:val="00C91321"/>
    <w:rsid w:val="00C9228C"/>
    <w:rsid w:val="00CA176D"/>
    <w:rsid w:val="00CA30DC"/>
    <w:rsid w:val="00CA5A02"/>
    <w:rsid w:val="00CA5A0D"/>
    <w:rsid w:val="00CB4374"/>
    <w:rsid w:val="00CB54DB"/>
    <w:rsid w:val="00CC1E48"/>
    <w:rsid w:val="00CC3BF1"/>
    <w:rsid w:val="00CD25E1"/>
    <w:rsid w:val="00CD2FC1"/>
    <w:rsid w:val="00CD37A1"/>
    <w:rsid w:val="00CD436D"/>
    <w:rsid w:val="00CD4E52"/>
    <w:rsid w:val="00CD7308"/>
    <w:rsid w:val="00CE42E3"/>
    <w:rsid w:val="00CE7D8C"/>
    <w:rsid w:val="00CF0F25"/>
    <w:rsid w:val="00CF18D2"/>
    <w:rsid w:val="00CF1BD9"/>
    <w:rsid w:val="00CF270D"/>
    <w:rsid w:val="00CF4801"/>
    <w:rsid w:val="00CF5B9C"/>
    <w:rsid w:val="00CF65C0"/>
    <w:rsid w:val="00CF6A19"/>
    <w:rsid w:val="00CF6B00"/>
    <w:rsid w:val="00CF6D2E"/>
    <w:rsid w:val="00D024B8"/>
    <w:rsid w:val="00D06A89"/>
    <w:rsid w:val="00D07033"/>
    <w:rsid w:val="00D07A1E"/>
    <w:rsid w:val="00D13F69"/>
    <w:rsid w:val="00D1453A"/>
    <w:rsid w:val="00D15252"/>
    <w:rsid w:val="00D17883"/>
    <w:rsid w:val="00D17A08"/>
    <w:rsid w:val="00D21948"/>
    <w:rsid w:val="00D2213A"/>
    <w:rsid w:val="00D31160"/>
    <w:rsid w:val="00D311AE"/>
    <w:rsid w:val="00D350D1"/>
    <w:rsid w:val="00D36096"/>
    <w:rsid w:val="00D37913"/>
    <w:rsid w:val="00D43508"/>
    <w:rsid w:val="00D451F3"/>
    <w:rsid w:val="00D45674"/>
    <w:rsid w:val="00D45D5C"/>
    <w:rsid w:val="00D50F3F"/>
    <w:rsid w:val="00D53D8E"/>
    <w:rsid w:val="00D546F1"/>
    <w:rsid w:val="00D54FAC"/>
    <w:rsid w:val="00D556BC"/>
    <w:rsid w:val="00D56398"/>
    <w:rsid w:val="00D57E45"/>
    <w:rsid w:val="00D62476"/>
    <w:rsid w:val="00D6369F"/>
    <w:rsid w:val="00D670C1"/>
    <w:rsid w:val="00D71D4D"/>
    <w:rsid w:val="00D8152E"/>
    <w:rsid w:val="00D83BF2"/>
    <w:rsid w:val="00D85671"/>
    <w:rsid w:val="00D907A1"/>
    <w:rsid w:val="00D90835"/>
    <w:rsid w:val="00D92306"/>
    <w:rsid w:val="00D923DC"/>
    <w:rsid w:val="00D92EAD"/>
    <w:rsid w:val="00D93684"/>
    <w:rsid w:val="00D9533A"/>
    <w:rsid w:val="00D97C1A"/>
    <w:rsid w:val="00DA4048"/>
    <w:rsid w:val="00DA42A9"/>
    <w:rsid w:val="00DA6E56"/>
    <w:rsid w:val="00DC0A06"/>
    <w:rsid w:val="00DC1B7A"/>
    <w:rsid w:val="00DC2148"/>
    <w:rsid w:val="00DC3967"/>
    <w:rsid w:val="00DC4882"/>
    <w:rsid w:val="00DC4CA4"/>
    <w:rsid w:val="00DC7C10"/>
    <w:rsid w:val="00DD23BA"/>
    <w:rsid w:val="00DD29A2"/>
    <w:rsid w:val="00DD42B5"/>
    <w:rsid w:val="00DD5CEA"/>
    <w:rsid w:val="00DD66FC"/>
    <w:rsid w:val="00DD70CC"/>
    <w:rsid w:val="00DE2B14"/>
    <w:rsid w:val="00DE37C8"/>
    <w:rsid w:val="00DE3E81"/>
    <w:rsid w:val="00DE5A76"/>
    <w:rsid w:val="00DE7F96"/>
    <w:rsid w:val="00DF43D4"/>
    <w:rsid w:val="00DF5229"/>
    <w:rsid w:val="00DF77C5"/>
    <w:rsid w:val="00E05646"/>
    <w:rsid w:val="00E05792"/>
    <w:rsid w:val="00E062AE"/>
    <w:rsid w:val="00E06841"/>
    <w:rsid w:val="00E06B51"/>
    <w:rsid w:val="00E06EF9"/>
    <w:rsid w:val="00E071C6"/>
    <w:rsid w:val="00E103E2"/>
    <w:rsid w:val="00E10509"/>
    <w:rsid w:val="00E13F5F"/>
    <w:rsid w:val="00E20129"/>
    <w:rsid w:val="00E20B23"/>
    <w:rsid w:val="00E25F7F"/>
    <w:rsid w:val="00E27462"/>
    <w:rsid w:val="00E352D9"/>
    <w:rsid w:val="00E354FF"/>
    <w:rsid w:val="00E3662B"/>
    <w:rsid w:val="00E4132B"/>
    <w:rsid w:val="00E44632"/>
    <w:rsid w:val="00E44EAE"/>
    <w:rsid w:val="00E47393"/>
    <w:rsid w:val="00E50572"/>
    <w:rsid w:val="00E50858"/>
    <w:rsid w:val="00E52922"/>
    <w:rsid w:val="00E546BE"/>
    <w:rsid w:val="00E61235"/>
    <w:rsid w:val="00E6462B"/>
    <w:rsid w:val="00E653E7"/>
    <w:rsid w:val="00E66C6B"/>
    <w:rsid w:val="00E732E3"/>
    <w:rsid w:val="00E74033"/>
    <w:rsid w:val="00E83EA9"/>
    <w:rsid w:val="00E84187"/>
    <w:rsid w:val="00E91095"/>
    <w:rsid w:val="00E916FD"/>
    <w:rsid w:val="00E93910"/>
    <w:rsid w:val="00E96933"/>
    <w:rsid w:val="00E979A6"/>
    <w:rsid w:val="00EA0607"/>
    <w:rsid w:val="00EA0DE5"/>
    <w:rsid w:val="00EA3286"/>
    <w:rsid w:val="00EB00F6"/>
    <w:rsid w:val="00EB1A9C"/>
    <w:rsid w:val="00EB6753"/>
    <w:rsid w:val="00EC0184"/>
    <w:rsid w:val="00EC2ACF"/>
    <w:rsid w:val="00EC3CED"/>
    <w:rsid w:val="00EC3DBB"/>
    <w:rsid w:val="00EC47A3"/>
    <w:rsid w:val="00EC508C"/>
    <w:rsid w:val="00EC7DD8"/>
    <w:rsid w:val="00EC7F65"/>
    <w:rsid w:val="00ED356F"/>
    <w:rsid w:val="00ED3D82"/>
    <w:rsid w:val="00ED5DD5"/>
    <w:rsid w:val="00ED623C"/>
    <w:rsid w:val="00EE11EC"/>
    <w:rsid w:val="00EE66AF"/>
    <w:rsid w:val="00EF3F54"/>
    <w:rsid w:val="00EF5E4D"/>
    <w:rsid w:val="00EF7444"/>
    <w:rsid w:val="00F02D78"/>
    <w:rsid w:val="00F03988"/>
    <w:rsid w:val="00F047AE"/>
    <w:rsid w:val="00F04D26"/>
    <w:rsid w:val="00F11995"/>
    <w:rsid w:val="00F1270B"/>
    <w:rsid w:val="00F13898"/>
    <w:rsid w:val="00F13FA8"/>
    <w:rsid w:val="00F16DF8"/>
    <w:rsid w:val="00F24D85"/>
    <w:rsid w:val="00F328C2"/>
    <w:rsid w:val="00F35B99"/>
    <w:rsid w:val="00F379FE"/>
    <w:rsid w:val="00F37CC6"/>
    <w:rsid w:val="00F37E4D"/>
    <w:rsid w:val="00F436B4"/>
    <w:rsid w:val="00F4442E"/>
    <w:rsid w:val="00F4750F"/>
    <w:rsid w:val="00F528CE"/>
    <w:rsid w:val="00F52B7B"/>
    <w:rsid w:val="00F54CD1"/>
    <w:rsid w:val="00F569C1"/>
    <w:rsid w:val="00F56BCF"/>
    <w:rsid w:val="00F575BF"/>
    <w:rsid w:val="00F600F6"/>
    <w:rsid w:val="00F614DF"/>
    <w:rsid w:val="00F623E1"/>
    <w:rsid w:val="00F654C5"/>
    <w:rsid w:val="00F67BBE"/>
    <w:rsid w:val="00F8055B"/>
    <w:rsid w:val="00F82A69"/>
    <w:rsid w:val="00F83330"/>
    <w:rsid w:val="00F8443E"/>
    <w:rsid w:val="00F9172C"/>
    <w:rsid w:val="00F92000"/>
    <w:rsid w:val="00F92453"/>
    <w:rsid w:val="00F9283A"/>
    <w:rsid w:val="00F93A76"/>
    <w:rsid w:val="00FA0A26"/>
    <w:rsid w:val="00FA29D9"/>
    <w:rsid w:val="00FA2E06"/>
    <w:rsid w:val="00FA4B03"/>
    <w:rsid w:val="00FB04C8"/>
    <w:rsid w:val="00FB15D8"/>
    <w:rsid w:val="00FB2883"/>
    <w:rsid w:val="00FC104D"/>
    <w:rsid w:val="00FC282D"/>
    <w:rsid w:val="00FC507F"/>
    <w:rsid w:val="00FD0057"/>
    <w:rsid w:val="00FD4A18"/>
    <w:rsid w:val="00FD526D"/>
    <w:rsid w:val="00FD7656"/>
    <w:rsid w:val="00FD79FB"/>
    <w:rsid w:val="00FE102F"/>
    <w:rsid w:val="00FE2220"/>
    <w:rsid w:val="00FE5993"/>
    <w:rsid w:val="00FE772E"/>
    <w:rsid w:val="00FF270B"/>
    <w:rsid w:val="00FF759E"/>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11DC14BD"/>
  <w15:docId w15:val="{F4E7F67A-3D8F-4AC0-93B4-B72F8B07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E23"/>
  </w:style>
  <w:style w:type="paragraph" w:styleId="Titre3">
    <w:name w:val="heading 3"/>
    <w:basedOn w:val="Normal"/>
    <w:link w:val="Titre3Car"/>
    <w:uiPriority w:val="9"/>
    <w:semiHidden/>
    <w:unhideWhenUsed/>
    <w:qFormat/>
    <w:rsid w:val="00D45D5C"/>
    <w:pPr>
      <w:spacing w:before="100" w:beforeAutospacing="1" w:after="100" w:afterAutospacing="1" w:line="240" w:lineRule="auto"/>
      <w:outlineLvl w:val="2"/>
    </w:pPr>
    <w:rPr>
      <w:rFonts w:ascii="Calibri" w:hAnsi="Calibri" w:cs="Calibri"/>
      <w:b/>
      <w:bCs/>
      <w:color w:val="000000"/>
      <w:sz w:val="27"/>
      <w:szCs w:val="27"/>
      <w:lang w:eastAsia="fr-FR"/>
    </w:rPr>
  </w:style>
  <w:style w:type="paragraph" w:styleId="Titre5">
    <w:name w:val="heading 5"/>
    <w:basedOn w:val="Normal"/>
    <w:next w:val="Normal"/>
    <w:link w:val="Titre5Car"/>
    <w:uiPriority w:val="9"/>
    <w:semiHidden/>
    <w:unhideWhenUsed/>
    <w:qFormat/>
    <w:rsid w:val="005171D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40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4048"/>
    <w:rPr>
      <w:rFonts w:ascii="Tahoma" w:hAnsi="Tahoma" w:cs="Tahoma"/>
      <w:sz w:val="16"/>
      <w:szCs w:val="16"/>
    </w:rPr>
  </w:style>
  <w:style w:type="paragraph" w:styleId="Paragraphedeliste">
    <w:name w:val="List Paragraph"/>
    <w:basedOn w:val="Normal"/>
    <w:uiPriority w:val="34"/>
    <w:qFormat/>
    <w:rsid w:val="00276D0D"/>
    <w:pPr>
      <w:ind w:left="720"/>
      <w:contextualSpacing/>
    </w:pPr>
  </w:style>
  <w:style w:type="character" w:styleId="Lienhypertexte">
    <w:name w:val="Hyperlink"/>
    <w:basedOn w:val="Policepardfaut"/>
    <w:uiPriority w:val="99"/>
    <w:unhideWhenUsed/>
    <w:rsid w:val="00A86430"/>
    <w:rPr>
      <w:color w:val="0000FF"/>
      <w:u w:val="single"/>
    </w:rPr>
  </w:style>
  <w:style w:type="paragraph" w:customStyle="1" w:styleId="Default">
    <w:name w:val="Default"/>
    <w:rsid w:val="001610EA"/>
    <w:pPr>
      <w:autoSpaceDE w:val="0"/>
      <w:autoSpaceDN w:val="0"/>
      <w:adjustRightInd w:val="0"/>
      <w:spacing w:after="0" w:line="240" w:lineRule="auto"/>
    </w:pPr>
    <w:rPr>
      <w:rFonts w:ascii="Arial" w:hAnsi="Arial" w:cs="Arial"/>
      <w:color w:val="000000"/>
      <w:sz w:val="24"/>
      <w:szCs w:val="24"/>
    </w:rPr>
  </w:style>
  <w:style w:type="character" w:customStyle="1" w:styleId="Mentionnonrsolue1">
    <w:name w:val="Mention non résolue1"/>
    <w:basedOn w:val="Policepardfaut"/>
    <w:uiPriority w:val="99"/>
    <w:semiHidden/>
    <w:unhideWhenUsed/>
    <w:rsid w:val="009C6FE9"/>
    <w:rPr>
      <w:color w:val="808080"/>
      <w:shd w:val="clear" w:color="auto" w:fill="E6E6E6"/>
    </w:rPr>
  </w:style>
  <w:style w:type="character" w:styleId="Lienhypertextesuivivisit">
    <w:name w:val="FollowedHyperlink"/>
    <w:basedOn w:val="Policepardfaut"/>
    <w:uiPriority w:val="99"/>
    <w:semiHidden/>
    <w:unhideWhenUsed/>
    <w:rsid w:val="00DD23BA"/>
    <w:rPr>
      <w:color w:val="800080" w:themeColor="followedHyperlink"/>
      <w:u w:val="single"/>
    </w:rPr>
  </w:style>
  <w:style w:type="character" w:customStyle="1" w:styleId="Mentionnonrsolue2">
    <w:name w:val="Mention non résolue2"/>
    <w:basedOn w:val="Policepardfaut"/>
    <w:uiPriority w:val="99"/>
    <w:semiHidden/>
    <w:unhideWhenUsed/>
    <w:rsid w:val="00F623E1"/>
    <w:rPr>
      <w:color w:val="808080"/>
      <w:shd w:val="clear" w:color="auto" w:fill="E6E6E6"/>
    </w:rPr>
  </w:style>
  <w:style w:type="character" w:customStyle="1" w:styleId="Titre3Car">
    <w:name w:val="Titre 3 Car"/>
    <w:basedOn w:val="Policepardfaut"/>
    <w:link w:val="Titre3"/>
    <w:uiPriority w:val="9"/>
    <w:semiHidden/>
    <w:rsid w:val="00D45D5C"/>
    <w:rPr>
      <w:rFonts w:ascii="Calibri" w:hAnsi="Calibri" w:cs="Calibri"/>
      <w:b/>
      <w:bCs/>
      <w:color w:val="000000"/>
      <w:sz w:val="27"/>
      <w:szCs w:val="27"/>
      <w:lang w:eastAsia="fr-FR"/>
    </w:rPr>
  </w:style>
  <w:style w:type="character" w:styleId="Accentuation">
    <w:name w:val="Emphasis"/>
    <w:basedOn w:val="Policepardfaut"/>
    <w:uiPriority w:val="20"/>
    <w:qFormat/>
    <w:rsid w:val="002F178D"/>
    <w:rPr>
      <w:i/>
      <w:iCs/>
    </w:rPr>
  </w:style>
  <w:style w:type="paragraph" w:styleId="NormalWeb">
    <w:name w:val="Normal (Web)"/>
    <w:basedOn w:val="Normal"/>
    <w:uiPriority w:val="99"/>
    <w:semiHidden/>
    <w:unhideWhenUsed/>
    <w:rsid w:val="002F17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A54E7"/>
    <w:pPr>
      <w:tabs>
        <w:tab w:val="center" w:pos="4536"/>
        <w:tab w:val="right" w:pos="9072"/>
      </w:tabs>
      <w:spacing w:after="0" w:line="240" w:lineRule="auto"/>
    </w:pPr>
  </w:style>
  <w:style w:type="character" w:customStyle="1" w:styleId="En-tteCar">
    <w:name w:val="En-tête Car"/>
    <w:basedOn w:val="Policepardfaut"/>
    <w:link w:val="En-tte"/>
    <w:uiPriority w:val="99"/>
    <w:rsid w:val="000A54E7"/>
  </w:style>
  <w:style w:type="paragraph" w:styleId="Pieddepage">
    <w:name w:val="footer"/>
    <w:basedOn w:val="Normal"/>
    <w:link w:val="PieddepageCar"/>
    <w:uiPriority w:val="99"/>
    <w:unhideWhenUsed/>
    <w:rsid w:val="000A54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54E7"/>
  </w:style>
  <w:style w:type="character" w:styleId="Marquedecommentaire">
    <w:name w:val="annotation reference"/>
    <w:basedOn w:val="Policepardfaut"/>
    <w:uiPriority w:val="99"/>
    <w:semiHidden/>
    <w:unhideWhenUsed/>
    <w:rsid w:val="00F9283A"/>
    <w:rPr>
      <w:sz w:val="16"/>
      <w:szCs w:val="16"/>
    </w:rPr>
  </w:style>
  <w:style w:type="paragraph" w:styleId="Commentaire">
    <w:name w:val="annotation text"/>
    <w:basedOn w:val="Normal"/>
    <w:link w:val="CommentaireCar"/>
    <w:uiPriority w:val="99"/>
    <w:semiHidden/>
    <w:unhideWhenUsed/>
    <w:rsid w:val="00F9283A"/>
    <w:pPr>
      <w:spacing w:line="240" w:lineRule="auto"/>
    </w:pPr>
    <w:rPr>
      <w:sz w:val="20"/>
      <w:szCs w:val="20"/>
    </w:rPr>
  </w:style>
  <w:style w:type="character" w:customStyle="1" w:styleId="CommentaireCar">
    <w:name w:val="Commentaire Car"/>
    <w:basedOn w:val="Policepardfaut"/>
    <w:link w:val="Commentaire"/>
    <w:uiPriority w:val="99"/>
    <w:semiHidden/>
    <w:rsid w:val="00F9283A"/>
    <w:rPr>
      <w:sz w:val="20"/>
      <w:szCs w:val="20"/>
    </w:rPr>
  </w:style>
  <w:style w:type="paragraph" w:styleId="Objetducommentaire">
    <w:name w:val="annotation subject"/>
    <w:basedOn w:val="Commentaire"/>
    <w:next w:val="Commentaire"/>
    <w:link w:val="ObjetducommentaireCar"/>
    <w:uiPriority w:val="99"/>
    <w:semiHidden/>
    <w:unhideWhenUsed/>
    <w:rsid w:val="00F9283A"/>
    <w:rPr>
      <w:b/>
      <w:bCs/>
    </w:rPr>
  </w:style>
  <w:style w:type="character" w:customStyle="1" w:styleId="ObjetducommentaireCar">
    <w:name w:val="Objet du commentaire Car"/>
    <w:basedOn w:val="CommentaireCar"/>
    <w:link w:val="Objetducommentaire"/>
    <w:uiPriority w:val="99"/>
    <w:semiHidden/>
    <w:rsid w:val="00F9283A"/>
    <w:rPr>
      <w:b/>
      <w:bCs/>
      <w:sz w:val="20"/>
      <w:szCs w:val="20"/>
    </w:rPr>
  </w:style>
  <w:style w:type="table" w:styleId="Grilledutableau">
    <w:name w:val="Table Grid"/>
    <w:basedOn w:val="TableauNormal"/>
    <w:uiPriority w:val="59"/>
    <w:rsid w:val="0091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BC28AB"/>
    <w:pPr>
      <w:spacing w:after="0" w:line="240" w:lineRule="auto"/>
    </w:pPr>
  </w:style>
  <w:style w:type="character" w:customStyle="1" w:styleId="Mentionnonrsolue3">
    <w:name w:val="Mention non résolue3"/>
    <w:basedOn w:val="Policepardfaut"/>
    <w:uiPriority w:val="99"/>
    <w:semiHidden/>
    <w:unhideWhenUsed/>
    <w:rsid w:val="00DC1B7A"/>
    <w:rPr>
      <w:color w:val="605E5C"/>
      <w:shd w:val="clear" w:color="auto" w:fill="E1DFDD"/>
    </w:rPr>
  </w:style>
  <w:style w:type="character" w:customStyle="1" w:styleId="Mentionnonrsolue4">
    <w:name w:val="Mention non résolue4"/>
    <w:basedOn w:val="Policepardfaut"/>
    <w:uiPriority w:val="99"/>
    <w:semiHidden/>
    <w:unhideWhenUsed/>
    <w:rsid w:val="00967AA6"/>
    <w:rPr>
      <w:color w:val="605E5C"/>
      <w:shd w:val="clear" w:color="auto" w:fill="E1DFDD"/>
    </w:rPr>
  </w:style>
  <w:style w:type="paragraph" w:styleId="Notedebasdepage">
    <w:name w:val="footnote text"/>
    <w:basedOn w:val="Normal"/>
    <w:link w:val="NotedebasdepageCar"/>
    <w:uiPriority w:val="99"/>
    <w:semiHidden/>
    <w:unhideWhenUsed/>
    <w:rsid w:val="00873E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73E2F"/>
    <w:rPr>
      <w:sz w:val="20"/>
      <w:szCs w:val="20"/>
    </w:rPr>
  </w:style>
  <w:style w:type="character" w:styleId="Appelnotedebasdep">
    <w:name w:val="footnote reference"/>
    <w:basedOn w:val="Policepardfaut"/>
    <w:uiPriority w:val="99"/>
    <w:semiHidden/>
    <w:unhideWhenUsed/>
    <w:rsid w:val="00873E2F"/>
    <w:rPr>
      <w:vertAlign w:val="superscript"/>
    </w:rPr>
  </w:style>
  <w:style w:type="character" w:styleId="lev">
    <w:name w:val="Strong"/>
    <w:basedOn w:val="Policepardfaut"/>
    <w:uiPriority w:val="22"/>
    <w:qFormat/>
    <w:rsid w:val="00E071C6"/>
    <w:rPr>
      <w:b/>
      <w:bCs/>
    </w:rPr>
  </w:style>
  <w:style w:type="character" w:styleId="Mentionnonrsolue">
    <w:name w:val="Unresolved Mention"/>
    <w:basedOn w:val="Policepardfaut"/>
    <w:uiPriority w:val="99"/>
    <w:semiHidden/>
    <w:unhideWhenUsed/>
    <w:rsid w:val="00CF4801"/>
    <w:rPr>
      <w:color w:val="605E5C"/>
      <w:shd w:val="clear" w:color="auto" w:fill="E1DFDD"/>
    </w:rPr>
  </w:style>
  <w:style w:type="character" w:customStyle="1" w:styleId="Titre5Car">
    <w:name w:val="Titre 5 Car"/>
    <w:basedOn w:val="Policepardfaut"/>
    <w:link w:val="Titre5"/>
    <w:uiPriority w:val="9"/>
    <w:semiHidden/>
    <w:rsid w:val="005171D3"/>
    <w:rPr>
      <w:rFonts w:asciiTheme="majorHAnsi" w:eastAsiaTheme="majorEastAsia" w:hAnsiTheme="majorHAnsi" w:cstheme="majorBidi"/>
      <w:color w:val="365F91" w:themeColor="accent1" w:themeShade="BF"/>
    </w:rPr>
  </w:style>
  <w:style w:type="paragraph" w:customStyle="1" w:styleId="has-text-align-center">
    <w:name w:val="has-text-align-center"/>
    <w:basedOn w:val="Normal"/>
    <w:rsid w:val="00B136D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984">
      <w:bodyDiv w:val="1"/>
      <w:marLeft w:val="0"/>
      <w:marRight w:val="0"/>
      <w:marTop w:val="0"/>
      <w:marBottom w:val="0"/>
      <w:divBdr>
        <w:top w:val="none" w:sz="0" w:space="0" w:color="auto"/>
        <w:left w:val="none" w:sz="0" w:space="0" w:color="auto"/>
        <w:bottom w:val="none" w:sz="0" w:space="0" w:color="auto"/>
        <w:right w:val="none" w:sz="0" w:space="0" w:color="auto"/>
      </w:divBdr>
    </w:div>
    <w:div w:id="135345156">
      <w:bodyDiv w:val="1"/>
      <w:marLeft w:val="0"/>
      <w:marRight w:val="0"/>
      <w:marTop w:val="0"/>
      <w:marBottom w:val="0"/>
      <w:divBdr>
        <w:top w:val="none" w:sz="0" w:space="0" w:color="auto"/>
        <w:left w:val="none" w:sz="0" w:space="0" w:color="auto"/>
        <w:bottom w:val="none" w:sz="0" w:space="0" w:color="auto"/>
        <w:right w:val="none" w:sz="0" w:space="0" w:color="auto"/>
      </w:divBdr>
    </w:div>
    <w:div w:id="210002895">
      <w:bodyDiv w:val="1"/>
      <w:marLeft w:val="0"/>
      <w:marRight w:val="0"/>
      <w:marTop w:val="0"/>
      <w:marBottom w:val="0"/>
      <w:divBdr>
        <w:top w:val="none" w:sz="0" w:space="0" w:color="auto"/>
        <w:left w:val="none" w:sz="0" w:space="0" w:color="auto"/>
        <w:bottom w:val="none" w:sz="0" w:space="0" w:color="auto"/>
        <w:right w:val="none" w:sz="0" w:space="0" w:color="auto"/>
      </w:divBdr>
    </w:div>
    <w:div w:id="383792660">
      <w:bodyDiv w:val="1"/>
      <w:marLeft w:val="0"/>
      <w:marRight w:val="0"/>
      <w:marTop w:val="0"/>
      <w:marBottom w:val="0"/>
      <w:divBdr>
        <w:top w:val="none" w:sz="0" w:space="0" w:color="auto"/>
        <w:left w:val="none" w:sz="0" w:space="0" w:color="auto"/>
        <w:bottom w:val="none" w:sz="0" w:space="0" w:color="auto"/>
        <w:right w:val="none" w:sz="0" w:space="0" w:color="auto"/>
      </w:divBdr>
    </w:div>
    <w:div w:id="468783208">
      <w:bodyDiv w:val="1"/>
      <w:marLeft w:val="0"/>
      <w:marRight w:val="0"/>
      <w:marTop w:val="0"/>
      <w:marBottom w:val="0"/>
      <w:divBdr>
        <w:top w:val="none" w:sz="0" w:space="0" w:color="auto"/>
        <w:left w:val="none" w:sz="0" w:space="0" w:color="auto"/>
        <w:bottom w:val="none" w:sz="0" w:space="0" w:color="auto"/>
        <w:right w:val="none" w:sz="0" w:space="0" w:color="auto"/>
      </w:divBdr>
    </w:div>
    <w:div w:id="511653830">
      <w:bodyDiv w:val="1"/>
      <w:marLeft w:val="0"/>
      <w:marRight w:val="0"/>
      <w:marTop w:val="0"/>
      <w:marBottom w:val="0"/>
      <w:divBdr>
        <w:top w:val="none" w:sz="0" w:space="0" w:color="auto"/>
        <w:left w:val="none" w:sz="0" w:space="0" w:color="auto"/>
        <w:bottom w:val="none" w:sz="0" w:space="0" w:color="auto"/>
        <w:right w:val="none" w:sz="0" w:space="0" w:color="auto"/>
      </w:divBdr>
    </w:div>
    <w:div w:id="577326225">
      <w:bodyDiv w:val="1"/>
      <w:marLeft w:val="0"/>
      <w:marRight w:val="0"/>
      <w:marTop w:val="0"/>
      <w:marBottom w:val="0"/>
      <w:divBdr>
        <w:top w:val="none" w:sz="0" w:space="0" w:color="auto"/>
        <w:left w:val="none" w:sz="0" w:space="0" w:color="auto"/>
        <w:bottom w:val="none" w:sz="0" w:space="0" w:color="auto"/>
        <w:right w:val="none" w:sz="0" w:space="0" w:color="auto"/>
      </w:divBdr>
    </w:div>
    <w:div w:id="688990002">
      <w:bodyDiv w:val="1"/>
      <w:marLeft w:val="0"/>
      <w:marRight w:val="0"/>
      <w:marTop w:val="0"/>
      <w:marBottom w:val="0"/>
      <w:divBdr>
        <w:top w:val="none" w:sz="0" w:space="0" w:color="auto"/>
        <w:left w:val="none" w:sz="0" w:space="0" w:color="auto"/>
        <w:bottom w:val="none" w:sz="0" w:space="0" w:color="auto"/>
        <w:right w:val="none" w:sz="0" w:space="0" w:color="auto"/>
      </w:divBdr>
    </w:div>
    <w:div w:id="692148108">
      <w:bodyDiv w:val="1"/>
      <w:marLeft w:val="0"/>
      <w:marRight w:val="0"/>
      <w:marTop w:val="0"/>
      <w:marBottom w:val="0"/>
      <w:divBdr>
        <w:top w:val="none" w:sz="0" w:space="0" w:color="auto"/>
        <w:left w:val="none" w:sz="0" w:space="0" w:color="auto"/>
        <w:bottom w:val="none" w:sz="0" w:space="0" w:color="auto"/>
        <w:right w:val="none" w:sz="0" w:space="0" w:color="auto"/>
      </w:divBdr>
    </w:div>
    <w:div w:id="873228496">
      <w:bodyDiv w:val="1"/>
      <w:marLeft w:val="0"/>
      <w:marRight w:val="0"/>
      <w:marTop w:val="0"/>
      <w:marBottom w:val="0"/>
      <w:divBdr>
        <w:top w:val="none" w:sz="0" w:space="0" w:color="auto"/>
        <w:left w:val="none" w:sz="0" w:space="0" w:color="auto"/>
        <w:bottom w:val="none" w:sz="0" w:space="0" w:color="auto"/>
        <w:right w:val="none" w:sz="0" w:space="0" w:color="auto"/>
      </w:divBdr>
    </w:div>
    <w:div w:id="1203708427">
      <w:bodyDiv w:val="1"/>
      <w:marLeft w:val="0"/>
      <w:marRight w:val="0"/>
      <w:marTop w:val="0"/>
      <w:marBottom w:val="0"/>
      <w:divBdr>
        <w:top w:val="none" w:sz="0" w:space="0" w:color="auto"/>
        <w:left w:val="none" w:sz="0" w:space="0" w:color="auto"/>
        <w:bottom w:val="none" w:sz="0" w:space="0" w:color="auto"/>
        <w:right w:val="none" w:sz="0" w:space="0" w:color="auto"/>
      </w:divBdr>
    </w:div>
    <w:div w:id="1217933880">
      <w:bodyDiv w:val="1"/>
      <w:marLeft w:val="0"/>
      <w:marRight w:val="0"/>
      <w:marTop w:val="0"/>
      <w:marBottom w:val="0"/>
      <w:divBdr>
        <w:top w:val="none" w:sz="0" w:space="0" w:color="auto"/>
        <w:left w:val="none" w:sz="0" w:space="0" w:color="auto"/>
        <w:bottom w:val="none" w:sz="0" w:space="0" w:color="auto"/>
        <w:right w:val="none" w:sz="0" w:space="0" w:color="auto"/>
      </w:divBdr>
    </w:div>
    <w:div w:id="1421297400">
      <w:bodyDiv w:val="1"/>
      <w:marLeft w:val="0"/>
      <w:marRight w:val="0"/>
      <w:marTop w:val="0"/>
      <w:marBottom w:val="0"/>
      <w:divBdr>
        <w:top w:val="none" w:sz="0" w:space="0" w:color="auto"/>
        <w:left w:val="none" w:sz="0" w:space="0" w:color="auto"/>
        <w:bottom w:val="none" w:sz="0" w:space="0" w:color="auto"/>
        <w:right w:val="none" w:sz="0" w:space="0" w:color="auto"/>
      </w:divBdr>
    </w:div>
    <w:div w:id="1473643590">
      <w:bodyDiv w:val="1"/>
      <w:marLeft w:val="0"/>
      <w:marRight w:val="0"/>
      <w:marTop w:val="0"/>
      <w:marBottom w:val="0"/>
      <w:divBdr>
        <w:top w:val="none" w:sz="0" w:space="0" w:color="auto"/>
        <w:left w:val="none" w:sz="0" w:space="0" w:color="auto"/>
        <w:bottom w:val="none" w:sz="0" w:space="0" w:color="auto"/>
        <w:right w:val="none" w:sz="0" w:space="0" w:color="auto"/>
      </w:divBdr>
    </w:div>
    <w:div w:id="1555383197">
      <w:bodyDiv w:val="1"/>
      <w:marLeft w:val="0"/>
      <w:marRight w:val="0"/>
      <w:marTop w:val="0"/>
      <w:marBottom w:val="0"/>
      <w:divBdr>
        <w:top w:val="none" w:sz="0" w:space="0" w:color="auto"/>
        <w:left w:val="none" w:sz="0" w:space="0" w:color="auto"/>
        <w:bottom w:val="none" w:sz="0" w:space="0" w:color="auto"/>
        <w:right w:val="none" w:sz="0" w:space="0" w:color="auto"/>
      </w:divBdr>
    </w:div>
    <w:div w:id="1722364511">
      <w:bodyDiv w:val="1"/>
      <w:marLeft w:val="0"/>
      <w:marRight w:val="0"/>
      <w:marTop w:val="0"/>
      <w:marBottom w:val="0"/>
      <w:divBdr>
        <w:top w:val="none" w:sz="0" w:space="0" w:color="auto"/>
        <w:left w:val="none" w:sz="0" w:space="0" w:color="auto"/>
        <w:bottom w:val="none" w:sz="0" w:space="0" w:color="auto"/>
        <w:right w:val="none" w:sz="0" w:space="0" w:color="auto"/>
      </w:divBdr>
    </w:div>
    <w:div w:id="1794519654">
      <w:bodyDiv w:val="1"/>
      <w:marLeft w:val="0"/>
      <w:marRight w:val="0"/>
      <w:marTop w:val="0"/>
      <w:marBottom w:val="0"/>
      <w:divBdr>
        <w:top w:val="none" w:sz="0" w:space="0" w:color="auto"/>
        <w:left w:val="none" w:sz="0" w:space="0" w:color="auto"/>
        <w:bottom w:val="none" w:sz="0" w:space="0" w:color="auto"/>
        <w:right w:val="none" w:sz="0" w:space="0" w:color="auto"/>
      </w:divBdr>
    </w:div>
    <w:div w:id="1863201397">
      <w:bodyDiv w:val="1"/>
      <w:marLeft w:val="0"/>
      <w:marRight w:val="0"/>
      <w:marTop w:val="0"/>
      <w:marBottom w:val="0"/>
      <w:divBdr>
        <w:top w:val="none" w:sz="0" w:space="0" w:color="auto"/>
        <w:left w:val="none" w:sz="0" w:space="0" w:color="auto"/>
        <w:bottom w:val="none" w:sz="0" w:space="0" w:color="auto"/>
        <w:right w:val="none" w:sz="0" w:space="0" w:color="auto"/>
      </w:divBdr>
    </w:div>
    <w:div w:id="1992975428">
      <w:bodyDiv w:val="1"/>
      <w:marLeft w:val="0"/>
      <w:marRight w:val="0"/>
      <w:marTop w:val="0"/>
      <w:marBottom w:val="0"/>
      <w:divBdr>
        <w:top w:val="none" w:sz="0" w:space="0" w:color="auto"/>
        <w:left w:val="none" w:sz="0" w:space="0" w:color="auto"/>
        <w:bottom w:val="none" w:sz="0" w:space="0" w:color="auto"/>
        <w:right w:val="none" w:sz="0" w:space="0" w:color="auto"/>
      </w:divBdr>
    </w:div>
    <w:div w:id="2000226545">
      <w:bodyDiv w:val="1"/>
      <w:marLeft w:val="0"/>
      <w:marRight w:val="0"/>
      <w:marTop w:val="0"/>
      <w:marBottom w:val="0"/>
      <w:divBdr>
        <w:top w:val="none" w:sz="0" w:space="0" w:color="auto"/>
        <w:left w:val="none" w:sz="0" w:space="0" w:color="auto"/>
        <w:bottom w:val="none" w:sz="0" w:space="0" w:color="auto"/>
        <w:right w:val="none" w:sz="0" w:space="0" w:color="auto"/>
      </w:divBdr>
    </w:div>
    <w:div w:id="2013412407">
      <w:bodyDiv w:val="1"/>
      <w:marLeft w:val="0"/>
      <w:marRight w:val="0"/>
      <w:marTop w:val="0"/>
      <w:marBottom w:val="0"/>
      <w:divBdr>
        <w:top w:val="none" w:sz="0" w:space="0" w:color="auto"/>
        <w:left w:val="none" w:sz="0" w:space="0" w:color="auto"/>
        <w:bottom w:val="none" w:sz="0" w:space="0" w:color="auto"/>
        <w:right w:val="none" w:sz="0" w:space="0" w:color="auto"/>
      </w:divBdr>
    </w:div>
    <w:div w:id="2024818314">
      <w:bodyDiv w:val="1"/>
      <w:marLeft w:val="0"/>
      <w:marRight w:val="0"/>
      <w:marTop w:val="0"/>
      <w:marBottom w:val="0"/>
      <w:divBdr>
        <w:top w:val="none" w:sz="0" w:space="0" w:color="auto"/>
        <w:left w:val="none" w:sz="0" w:space="0" w:color="auto"/>
        <w:bottom w:val="none" w:sz="0" w:space="0" w:color="auto"/>
        <w:right w:val="none" w:sz="0" w:space="0" w:color="auto"/>
      </w:divBdr>
    </w:div>
    <w:div w:id="2059862774">
      <w:bodyDiv w:val="1"/>
      <w:marLeft w:val="0"/>
      <w:marRight w:val="0"/>
      <w:marTop w:val="0"/>
      <w:marBottom w:val="0"/>
      <w:divBdr>
        <w:top w:val="none" w:sz="0" w:space="0" w:color="auto"/>
        <w:left w:val="none" w:sz="0" w:space="0" w:color="auto"/>
        <w:bottom w:val="none" w:sz="0" w:space="0" w:color="auto"/>
        <w:right w:val="none" w:sz="0" w:space="0" w:color="auto"/>
      </w:divBdr>
      <w:divsChild>
        <w:div w:id="720516167">
          <w:marLeft w:val="0"/>
          <w:marRight w:val="0"/>
          <w:marTop w:val="0"/>
          <w:marBottom w:val="5223"/>
          <w:divBdr>
            <w:top w:val="none" w:sz="0" w:space="0" w:color="auto"/>
            <w:left w:val="none" w:sz="0" w:space="0" w:color="auto"/>
            <w:bottom w:val="none" w:sz="0" w:space="0" w:color="auto"/>
            <w:right w:val="none" w:sz="0" w:space="0" w:color="auto"/>
          </w:divBdr>
          <w:divsChild>
            <w:div w:id="1308239072">
              <w:marLeft w:val="0"/>
              <w:marRight w:val="0"/>
              <w:marTop w:val="0"/>
              <w:marBottom w:val="0"/>
              <w:divBdr>
                <w:top w:val="none" w:sz="0" w:space="0" w:color="auto"/>
                <w:left w:val="none" w:sz="0" w:space="0" w:color="auto"/>
                <w:bottom w:val="none" w:sz="0" w:space="0" w:color="auto"/>
                <w:right w:val="none" w:sz="0" w:space="0" w:color="auto"/>
              </w:divBdr>
              <w:divsChild>
                <w:div w:id="613096739">
                  <w:marLeft w:val="0"/>
                  <w:marRight w:val="0"/>
                  <w:marTop w:val="0"/>
                  <w:marBottom w:val="0"/>
                  <w:divBdr>
                    <w:top w:val="none" w:sz="0" w:space="0" w:color="auto"/>
                    <w:left w:val="none" w:sz="0" w:space="0" w:color="auto"/>
                    <w:bottom w:val="none" w:sz="0" w:space="0" w:color="auto"/>
                    <w:right w:val="none" w:sz="0" w:space="0" w:color="auto"/>
                  </w:divBdr>
                  <w:divsChild>
                    <w:div w:id="2137215346">
                      <w:marLeft w:val="0"/>
                      <w:marRight w:val="0"/>
                      <w:marTop w:val="0"/>
                      <w:marBottom w:val="0"/>
                      <w:divBdr>
                        <w:top w:val="none" w:sz="0" w:space="0" w:color="auto"/>
                        <w:left w:val="none" w:sz="0" w:space="0" w:color="auto"/>
                        <w:bottom w:val="none" w:sz="0" w:space="0" w:color="auto"/>
                        <w:right w:val="none" w:sz="0" w:space="0" w:color="auto"/>
                      </w:divBdr>
                      <w:divsChild>
                        <w:div w:id="1421953506">
                          <w:marLeft w:val="0"/>
                          <w:marRight w:val="0"/>
                          <w:marTop w:val="0"/>
                          <w:marBottom w:val="0"/>
                          <w:divBdr>
                            <w:top w:val="none" w:sz="0" w:space="0" w:color="auto"/>
                            <w:left w:val="none" w:sz="0" w:space="0" w:color="auto"/>
                            <w:bottom w:val="none" w:sz="0" w:space="0" w:color="auto"/>
                            <w:right w:val="none" w:sz="0" w:space="0" w:color="auto"/>
                          </w:divBdr>
                          <w:divsChild>
                            <w:div w:id="244262223">
                              <w:marLeft w:val="0"/>
                              <w:marRight w:val="0"/>
                              <w:marTop w:val="0"/>
                              <w:marBottom w:val="0"/>
                              <w:divBdr>
                                <w:top w:val="none" w:sz="0" w:space="0" w:color="auto"/>
                                <w:left w:val="none" w:sz="0" w:space="0" w:color="auto"/>
                                <w:bottom w:val="none" w:sz="0" w:space="0" w:color="auto"/>
                                <w:right w:val="none" w:sz="0" w:space="0" w:color="auto"/>
                              </w:divBdr>
                              <w:divsChild>
                                <w:div w:id="14790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07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TqFEnaHOEz8" TargetMode="External"/><Relationship Id="rId18" Type="http://schemas.openxmlformats.org/officeDocument/2006/relationships/hyperlink" Target="https://ppr-antibioresistance.inserm.fr" TargetMode="External"/><Relationship Id="rId26" Type="http://schemas.openxmlformats.org/officeDocument/2006/relationships/hyperlink" Target="https://www.reseau-francais-sante-animale.net/wp-content/uploads/2021/05/ANMV_RFSA_20210618.pptx" TargetMode="External"/><Relationship Id="rId3" Type="http://schemas.openxmlformats.org/officeDocument/2006/relationships/styles" Target="styles.xml"/><Relationship Id="rId21" Type="http://schemas.openxmlformats.org/officeDocument/2006/relationships/hyperlink" Target="https://www.reseau-francais-sante-animale.net/wp-content/uploads/2021/10/Adebiotech_Madec_16sep2021.pptx"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i.org/10.3390/vaccines8020231" TargetMode="External"/><Relationship Id="rId17" Type="http://schemas.openxmlformats.org/officeDocument/2006/relationships/hyperlink" Target="https://www.nature.com/articles/s41541-020-00258-4" TargetMode="External"/><Relationship Id="rId25" Type="http://schemas.openxmlformats.org/officeDocument/2006/relationships/hyperlink" Target="https://www.reseau-francais-sante-animale.net/wp-content/uploads/2021/10/CR-GT-Resistance-aux-antiparasitaires-du-RFSA_reunion-du-11-OCTOBRE-2021-Version-definitive.docx" TargetMode="External"/><Relationship Id="rId33" Type="http://schemas.openxmlformats.org/officeDocument/2006/relationships/hyperlink" Target="https://www.reseau-francais-sante-animale.net/wp-content/uploads/2021/10/Cartographie-des-projets-ReSA-2021_20211006_Diffusion.pdf" TargetMode="External"/><Relationship Id="rId2" Type="http://schemas.openxmlformats.org/officeDocument/2006/relationships/numbering" Target="numbering.xml"/><Relationship Id="rId16" Type="http://schemas.openxmlformats.org/officeDocument/2006/relationships/hyperlink" Target="https://youtu.be/a-VsjSHrTlo" TargetMode="External"/><Relationship Id="rId20" Type="http://schemas.openxmlformats.org/officeDocument/2006/relationships/package" Target="embeddings/Microsoft_Excel_Worksheet.xlsx"/><Relationship Id="rId29" Type="http://schemas.openxmlformats.org/officeDocument/2006/relationships/hyperlink" Target="https://www.reseau-francais-sante-animale.net/wp-content/uploads/2021/10/PREZODE-FRANCAI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u-francais-sante-animale.net/remise-du-prix-ecoantibio-edition-2021/" TargetMode="External"/><Relationship Id="rId24" Type="http://schemas.openxmlformats.org/officeDocument/2006/relationships/hyperlink" Target="https://www.reseau-francais-sante-animale.net/wp-content/uploads/2021/10/Interet-du-monepantel-en-filieres-laitieres-ovine-et-caprine-RFSA-v1-002-1.docx" TargetMode="External"/><Relationship Id="rId32" Type="http://schemas.openxmlformats.org/officeDocument/2006/relationships/hyperlink" Target="https://www.biofit-event.com/rd-dating-for-animal-health-and-innovation/" TargetMode="External"/><Relationship Id="rId5" Type="http://schemas.openxmlformats.org/officeDocument/2006/relationships/webSettings" Target="webSettings.xml"/><Relationship Id="rId15" Type="http://schemas.openxmlformats.org/officeDocument/2006/relationships/hyperlink" Target="https://idele.fr/detail-article/veau2-interet-de-la-vaccination-des-meres-contre-les-maladies-respiratoires-et-digestives-des-veaux-de-boucherie" TargetMode="External"/><Relationship Id="rId23" Type="http://schemas.openxmlformats.org/officeDocument/2006/relationships/hyperlink" Target="https://www.reseau-francais-sante-animale.net/le-rfsa-present-au-congres-de-la-sngtv/" TargetMode="External"/><Relationship Id="rId28" Type="http://schemas.openxmlformats.org/officeDocument/2006/relationships/hyperlink" Target="https://www.reseau-francais-sante-animale.net/wp-content/uploads/2021/05/Jennifer-Richardson-ACTUALITES_EUROPEENNES_RFSA_2021_06_18_EN_FIN.pptx" TargetMode="External"/><Relationship Id="rId36" Type="http://schemas.openxmlformats.org/officeDocument/2006/relationships/theme" Target="theme/theme1.xml"/><Relationship Id="rId10" Type="http://schemas.openxmlformats.org/officeDocument/2006/relationships/hyperlink" Target="https://www.reseau-francais-sante-animale.net/laureate-du-prix-ecoantibio-edition-2021/" TargetMode="External"/><Relationship Id="rId19" Type="http://schemas.openxmlformats.org/officeDocument/2006/relationships/image" Target="media/image2.emf"/><Relationship Id="rId31" Type="http://schemas.openxmlformats.org/officeDocument/2006/relationships/hyperlink" Target="https://www.reseau-francais-sante-animale.net/wp-content/uploads/2021/10/PAHW-presentation-SCAR-FR-16.09.21-Gilles-SALVAT.pptx" TargetMode="External"/><Relationship Id="rId4" Type="http://schemas.openxmlformats.org/officeDocument/2006/relationships/settings" Target="settings.xml"/><Relationship Id="rId9" Type="http://schemas.openxmlformats.org/officeDocument/2006/relationships/hyperlink" Target="https://www.reseau-francais-sante-animale.net/wp-content/uploads/2021/05/Compte-rendu-COPIL-RFSA-18-juin-2021_v2-vu-GS_JPO.docx" TargetMode="External"/><Relationship Id="rId14" Type="http://schemas.openxmlformats.org/officeDocument/2006/relationships/hyperlink" Target="http://www.journees3r.fr/spip.php?article4943" TargetMode="External"/><Relationship Id="rId22" Type="http://schemas.openxmlformats.org/officeDocument/2006/relationships/hyperlink" Target="https://www.reseau-francais-sante-animale.net/wp-content/uploads/2021/10/JNGTV-efficacite-resistance-pharmacovigilance-RFSA-VF-19-oct-20.pptx" TargetMode="External"/><Relationship Id="rId27" Type="http://schemas.openxmlformats.org/officeDocument/2006/relationships/hyperlink" Target="https://www.reseau-francais-sante-animale.net/wp-content/uploads/2021/10/COPIL-RFSA-27-10-21-GT1-Disponibilite-ANMV-1.pptx" TargetMode="External"/><Relationship Id="rId30" Type="http://schemas.openxmlformats.org/officeDocument/2006/relationships/hyperlink" Target="https://www.cirad.fr/espace-presse/communiques-de-presse/2021/prezode-prevenir-pandemies" TargetMode="Externa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DD2A4-9839-440D-B5F3-D452F72AD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2047</Words>
  <Characters>11259</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Sylvianne Caplanne</dc:creator>
  <cp:lastModifiedBy>Marie-Claire SANTAROSALIA</cp:lastModifiedBy>
  <cp:revision>5</cp:revision>
  <cp:lastPrinted>2021-10-27T10:17:00Z</cp:lastPrinted>
  <dcterms:created xsi:type="dcterms:W3CDTF">2021-11-05T15:57:00Z</dcterms:created>
  <dcterms:modified xsi:type="dcterms:W3CDTF">2021-11-16T15:48:00Z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