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8504C" w14:textId="0F8B3A61" w:rsidR="00FA1517" w:rsidRDefault="00C435F9" w:rsidP="007C1568">
      <w:pPr>
        <w:jc w:val="center"/>
      </w:pPr>
      <w:r>
        <w:t>Notes sur présentation du RFSA à Bruno Ferreira le 08.06.2021</w:t>
      </w:r>
    </w:p>
    <w:p w14:paraId="6B4B5BE6" w14:textId="1C3D8882" w:rsidR="00EF4108" w:rsidRDefault="007C1568">
      <w:r>
        <w:t>(</w:t>
      </w:r>
      <w:r w:rsidR="00C132C4">
        <w:t xml:space="preserve">Virginie </w:t>
      </w:r>
      <w:proofErr w:type="spellStart"/>
      <w:r w:rsidR="00C132C4">
        <w:t>Alavoine</w:t>
      </w:r>
      <w:proofErr w:type="spellEnd"/>
      <w:r w:rsidR="00C132C4">
        <w:t xml:space="preserve"> et </w:t>
      </w:r>
      <w:r w:rsidR="00DF6D90">
        <w:t>Stéphanie</w:t>
      </w:r>
      <w:r w:rsidR="00C132C4">
        <w:t xml:space="preserve"> </w:t>
      </w:r>
      <w:proofErr w:type="spellStart"/>
      <w:r w:rsidR="00832D5A">
        <w:t>Flauto</w:t>
      </w:r>
      <w:proofErr w:type="spellEnd"/>
      <w:r w:rsidR="00832D5A">
        <w:t xml:space="preserve"> n’ont pas pu se joindre à la réunion</w:t>
      </w:r>
      <w:r>
        <w:t>)</w:t>
      </w:r>
      <w:r w:rsidR="00832D5A">
        <w:t>.</w:t>
      </w:r>
    </w:p>
    <w:p w14:paraId="706E4D9C" w14:textId="0FF9D997" w:rsidR="00962961" w:rsidRDefault="00962961">
      <w:r>
        <w:t>Présentation du RFSA :</w:t>
      </w:r>
    </w:p>
    <w:p w14:paraId="5158ECF8" w14:textId="6CF0A3A6" w:rsidR="00C435F9" w:rsidRDefault="00653066">
      <w:r>
        <w:object w:dxaOrig="1540" w:dyaOrig="997" w14:anchorId="66C31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1pt" o:ole="">
            <v:imagedata r:id="rId5" o:title=""/>
          </v:shape>
          <o:OLEObject Type="Embed" ProgID="PowerPoint.Show.12" ShapeID="_x0000_i1025" DrawAspect="Icon" ObjectID="_1685171471" r:id="rId6"/>
        </w:object>
      </w:r>
    </w:p>
    <w:p w14:paraId="4B044277" w14:textId="00C8281A" w:rsidR="00EF4108" w:rsidRDefault="005E2333" w:rsidP="007C1568">
      <w:pPr>
        <w:spacing w:after="0"/>
      </w:pPr>
      <w:r>
        <w:t>Sujets d’actualité évoqués</w:t>
      </w:r>
      <w:r w:rsidR="00BD23A3">
        <w:t> :</w:t>
      </w:r>
    </w:p>
    <w:p w14:paraId="08996C04" w14:textId="42FAD57F" w:rsidR="00337225" w:rsidRDefault="0068632F" w:rsidP="007C1568">
      <w:pPr>
        <w:pStyle w:val="Paragraphedeliste"/>
        <w:numPr>
          <w:ilvl w:val="0"/>
          <w:numId w:val="1"/>
        </w:numPr>
        <w:spacing w:after="0"/>
      </w:pPr>
      <w:hyperlink r:id="rId7" w:anchor=":~:text=La%20strat%C3%A9gie%20d'acc%C3%A9l%C3%A9ration%20MIE,de%20r%C3%A9%C3%A9mergence%20de%20maladies%20infectieuses." w:history="1">
        <w:r w:rsidR="00F95913" w:rsidRPr="00AD6730">
          <w:rPr>
            <w:rStyle w:val="Lienhypertexte"/>
          </w:rPr>
          <w:t>Stratégie nationale d’accélération</w:t>
        </w:r>
        <w:r w:rsidR="00B7762C" w:rsidRPr="00AD6730">
          <w:rPr>
            <w:rStyle w:val="Lienhypertexte"/>
          </w:rPr>
          <w:t> </w:t>
        </w:r>
      </w:hyperlink>
      <w:r w:rsidR="00AD6730">
        <w:t xml:space="preserve"> Maladies Infectieuses</w:t>
      </w:r>
      <w:r>
        <w:t xml:space="preserve"> </w:t>
      </w:r>
      <w:r w:rsidR="00B7762C">
        <w:t>: le RFSA a bien été consulté</w:t>
      </w:r>
      <w:r w:rsidR="00325F56">
        <w:t xml:space="preserve"> en avril dernier par l’IGESR : Marie-Odile OTT) mais de fait les entretiens se sont déroulés par structure séparées (ANSES/</w:t>
      </w:r>
      <w:proofErr w:type="spellStart"/>
      <w:r w:rsidR="00325F56">
        <w:t>INRAe</w:t>
      </w:r>
      <w:proofErr w:type="spellEnd"/>
      <w:r w:rsidR="00325F56">
        <w:t>, SIMV)</w:t>
      </w:r>
      <w:r w:rsidR="004221F0">
        <w:t xml:space="preserve"> tout en s’informant mutuellement des contributions.</w:t>
      </w:r>
      <w:r w:rsidR="00FC4DE0">
        <w:t xml:space="preserve"> </w:t>
      </w:r>
    </w:p>
    <w:p w14:paraId="1667B1E4" w14:textId="678FC5ED" w:rsidR="002169B8" w:rsidRDefault="00337225" w:rsidP="00A46380">
      <w:pPr>
        <w:pStyle w:val="Paragraphedeliste"/>
        <w:numPr>
          <w:ilvl w:val="0"/>
          <w:numId w:val="3"/>
        </w:numPr>
      </w:pPr>
      <w:proofErr w:type="gramStart"/>
      <w:r>
        <w:t>lien</w:t>
      </w:r>
      <w:proofErr w:type="gramEnd"/>
      <w:r>
        <w:t xml:space="preserve"> à faire avec le GT 2</w:t>
      </w:r>
    </w:p>
    <w:p w14:paraId="4AFC17D3" w14:textId="6AE50CE4" w:rsidR="00EF4108" w:rsidRDefault="002679D8" w:rsidP="002679D8">
      <w:pPr>
        <w:pStyle w:val="Paragraphedeliste"/>
        <w:numPr>
          <w:ilvl w:val="0"/>
          <w:numId w:val="1"/>
        </w:numPr>
      </w:pPr>
      <w:r>
        <w:t xml:space="preserve">La nouvelle Agence </w:t>
      </w:r>
      <w:hyperlink r:id="rId8" w:history="1">
        <w:r w:rsidRPr="002679D8">
          <w:rPr>
            <w:rStyle w:val="Lienhypertexte"/>
          </w:rPr>
          <w:t>ANRS – MIE</w:t>
        </w:r>
      </w:hyperlink>
      <w:r>
        <w:t xml:space="preserve"> </w:t>
      </w:r>
    </w:p>
    <w:p w14:paraId="702C76D8" w14:textId="055847AE" w:rsidR="00337225" w:rsidRDefault="00337225" w:rsidP="00A46380">
      <w:pPr>
        <w:pStyle w:val="Paragraphedeliste"/>
        <w:numPr>
          <w:ilvl w:val="0"/>
          <w:numId w:val="3"/>
        </w:numPr>
      </w:pPr>
      <w:proofErr w:type="gramStart"/>
      <w:r>
        <w:t>lien</w:t>
      </w:r>
      <w:proofErr w:type="gramEnd"/>
      <w:r>
        <w:t xml:space="preserve"> à faire avec le GT 2</w:t>
      </w:r>
    </w:p>
    <w:p w14:paraId="3F15E477" w14:textId="751A4274" w:rsidR="00194F13" w:rsidRPr="00E21B19" w:rsidRDefault="00194F13" w:rsidP="002679D8">
      <w:pPr>
        <w:pStyle w:val="Paragraphedeliste"/>
        <w:numPr>
          <w:ilvl w:val="0"/>
          <w:numId w:val="1"/>
        </w:numPr>
        <w:rPr>
          <w:lang w:val="en-US"/>
        </w:rPr>
      </w:pPr>
      <w:proofErr w:type="gramStart"/>
      <w:r w:rsidRPr="00FC4DE0">
        <w:rPr>
          <w:lang w:val="en-US"/>
        </w:rPr>
        <w:t xml:space="preserve">PAHW </w:t>
      </w:r>
      <w:r w:rsidR="00FC4DE0">
        <w:rPr>
          <w:lang w:val="en-US"/>
        </w:rPr>
        <w:t>:</w:t>
      </w:r>
      <w:proofErr w:type="gramEnd"/>
      <w:r w:rsidR="00FC4DE0">
        <w:rPr>
          <w:lang w:val="en-US"/>
        </w:rPr>
        <w:t xml:space="preserve"> </w:t>
      </w:r>
      <w:r w:rsidR="00FC4DE0">
        <w:rPr>
          <w:i/>
          <w:iCs/>
          <w:color w:val="1F497D"/>
          <w:lang w:val="en-GB"/>
        </w:rPr>
        <w:t>webinar on 29 June, from 9:30 to 17:15, on the Horizon Europe planned partnership on “Animal Health and Welfare”.</w:t>
      </w:r>
    </w:p>
    <w:p w14:paraId="0692158D" w14:textId="153551A0" w:rsidR="00E21B19" w:rsidRDefault="00E21B19" w:rsidP="00A46380">
      <w:pPr>
        <w:pStyle w:val="Paragraphedeliste"/>
        <w:numPr>
          <w:ilvl w:val="0"/>
          <w:numId w:val="3"/>
        </w:numPr>
      </w:pPr>
      <w:proofErr w:type="gramStart"/>
      <w:r>
        <w:t>lien</w:t>
      </w:r>
      <w:proofErr w:type="gramEnd"/>
      <w:r>
        <w:t xml:space="preserve"> à faire avec le GT 3</w:t>
      </w:r>
    </w:p>
    <w:p w14:paraId="0B744545" w14:textId="2DCBC3A7" w:rsidR="00E21B19" w:rsidRDefault="005E2333" w:rsidP="007C1568">
      <w:pPr>
        <w:spacing w:after="0"/>
      </w:pPr>
      <w:r>
        <w:t>Questions :</w:t>
      </w:r>
    </w:p>
    <w:p w14:paraId="7D1DAF56" w14:textId="6A5E4AD1" w:rsidR="005E2333" w:rsidRDefault="005E2333" w:rsidP="007C1568">
      <w:pPr>
        <w:pStyle w:val="Paragraphedeliste"/>
        <w:numPr>
          <w:ilvl w:val="0"/>
          <w:numId w:val="1"/>
        </w:numPr>
        <w:spacing w:after="0"/>
      </w:pPr>
      <w:r>
        <w:t xml:space="preserve">Lien avec la </w:t>
      </w:r>
      <w:hyperlink r:id="rId9" w:history="1">
        <w:r w:rsidRPr="00FC5B74">
          <w:rPr>
            <w:rStyle w:val="Lienhypertexte"/>
          </w:rPr>
          <w:t>plateforme ESA </w:t>
        </w:r>
      </w:hyperlink>
      <w:r>
        <w:t>:</w:t>
      </w:r>
      <w:r w:rsidR="007C1568">
        <w:t xml:space="preserve"> </w:t>
      </w:r>
      <w:r w:rsidR="00F03EF0">
        <w:t xml:space="preserve">il est convenu de l’intérêt d’une présentation pour renforcer les liens entre les </w:t>
      </w:r>
      <w:r w:rsidR="001001EF">
        <w:t xml:space="preserve">3 </w:t>
      </w:r>
      <w:r w:rsidR="00F03EF0">
        <w:t>plateformes.</w:t>
      </w:r>
    </w:p>
    <w:p w14:paraId="2E448444" w14:textId="65CC2C73" w:rsidR="00BE6F6A" w:rsidRDefault="00BE6F6A" w:rsidP="005E2333">
      <w:pPr>
        <w:pStyle w:val="Paragraphedeliste"/>
        <w:numPr>
          <w:ilvl w:val="0"/>
          <w:numId w:val="1"/>
        </w:numPr>
      </w:pPr>
      <w:r>
        <w:t>Réorganisation de l</w:t>
      </w:r>
      <w:r w:rsidR="00410A87">
        <w:t>a</w:t>
      </w:r>
      <w:r>
        <w:t xml:space="preserve"> DGAL : </w:t>
      </w:r>
      <w:r w:rsidR="00C61D37">
        <w:t xml:space="preserve">elle met en pratique le concept </w:t>
      </w:r>
      <w:r w:rsidR="00C61D37" w:rsidRPr="00A46380">
        <w:rPr>
          <w:i/>
          <w:iCs/>
        </w:rPr>
        <w:t>o</w:t>
      </w:r>
      <w:r w:rsidR="00A46380" w:rsidRPr="00A46380">
        <w:rPr>
          <w:i/>
          <w:iCs/>
        </w:rPr>
        <w:t xml:space="preserve">ne </w:t>
      </w:r>
      <w:proofErr w:type="spellStart"/>
      <w:r w:rsidR="00A46380" w:rsidRPr="00A46380">
        <w:rPr>
          <w:i/>
          <w:iCs/>
        </w:rPr>
        <w:t>health</w:t>
      </w:r>
      <w:proofErr w:type="spellEnd"/>
      <w:r w:rsidR="00A46380">
        <w:t>.</w:t>
      </w:r>
    </w:p>
    <w:p w14:paraId="64D23402" w14:textId="6308DADC" w:rsidR="00A46380" w:rsidRDefault="00A46380" w:rsidP="0068632F">
      <w:pPr>
        <w:pStyle w:val="Paragraphedeliste"/>
        <w:numPr>
          <w:ilvl w:val="0"/>
          <w:numId w:val="2"/>
        </w:numPr>
      </w:pPr>
      <w:r>
        <w:t xml:space="preserve">Un </w:t>
      </w:r>
      <w:r w:rsidR="00E936CC">
        <w:t xml:space="preserve">contact avec Hélène AMAR est recommandé puisqu’elle doit </w:t>
      </w:r>
      <w:r w:rsidR="00A414AF">
        <w:t xml:space="preserve">coordonner les </w:t>
      </w:r>
      <w:r w:rsidR="001001EF">
        <w:t>3</w:t>
      </w:r>
      <w:r w:rsidR="0068632F">
        <w:t> </w:t>
      </w:r>
      <w:r w:rsidR="00A414AF">
        <w:t>plateformes sous ce concept.</w:t>
      </w:r>
    </w:p>
    <w:p w14:paraId="24990C6B" w14:textId="65C11CB6" w:rsidR="00891FE6" w:rsidRDefault="0068632F" w:rsidP="00CA7619">
      <w:pPr>
        <w:pStyle w:val="Paragraphedeliste"/>
        <w:numPr>
          <w:ilvl w:val="0"/>
          <w:numId w:val="1"/>
        </w:numPr>
      </w:pPr>
      <w:hyperlink r:id="rId10" w:history="1">
        <w:r w:rsidR="00031F35" w:rsidRPr="00F560D8">
          <w:rPr>
            <w:rStyle w:val="Lienhypertexte"/>
          </w:rPr>
          <w:t>PNSE 4</w:t>
        </w:r>
      </w:hyperlink>
      <w:r w:rsidR="00691839">
        <w:t xml:space="preserve"> : </w:t>
      </w:r>
      <w:r w:rsidR="002E1BFF">
        <w:t xml:space="preserve">des actions se mettent en place impliquant le </w:t>
      </w:r>
      <w:r w:rsidR="00CA7619">
        <w:t>ministère de la Recherche</w:t>
      </w:r>
      <w:r w:rsidR="002E1BFF">
        <w:t xml:space="preserve"> (P.</w:t>
      </w:r>
      <w:r w:rsidR="00CA7619">
        <w:t xml:space="preserve"> </w:t>
      </w:r>
      <w:r w:rsidR="002E1BFF">
        <w:t xml:space="preserve">Sanders – co-président) et </w:t>
      </w:r>
      <w:r w:rsidR="00691839">
        <w:t xml:space="preserve">le Ministère de la transition écologique </w:t>
      </w:r>
      <w:r w:rsidR="003345CF">
        <w:t>(MTE)</w:t>
      </w:r>
      <w:r w:rsidR="00CA7619">
        <w:t xml:space="preserve">. </w:t>
      </w:r>
      <w:r w:rsidR="00C8615F">
        <w:t xml:space="preserve"> </w:t>
      </w:r>
      <w:r w:rsidR="00CA7619">
        <w:t>Ex :</w:t>
      </w:r>
      <w:r>
        <w:t xml:space="preserve"> </w:t>
      </w:r>
      <w:r w:rsidR="00C8615F">
        <w:t>action</w:t>
      </w:r>
      <w:r w:rsidR="005B40E9">
        <w:t xml:space="preserve"> 20 Surveiller la santé de la faune terrestre et prévenir les zoonoses</w:t>
      </w:r>
      <w:r w:rsidR="00891FE6">
        <w:t xml:space="preserve">. </w:t>
      </w:r>
      <w:r w:rsidR="00C8615F">
        <w:t>L</w:t>
      </w:r>
      <w:r w:rsidR="00424E8C">
        <w:t>a</w:t>
      </w:r>
      <w:r w:rsidR="00C8615F">
        <w:t xml:space="preserve"> </w:t>
      </w:r>
      <w:r w:rsidR="00424E8C">
        <w:t xml:space="preserve">composition </w:t>
      </w:r>
      <w:r w:rsidR="00C8615F">
        <w:t xml:space="preserve">CNOPSAV </w:t>
      </w:r>
      <w:r w:rsidR="00424E8C">
        <w:t xml:space="preserve">pourrait s’ouvrir à cette </w:t>
      </w:r>
      <w:r w:rsidR="00603483">
        <w:t>dimension</w:t>
      </w:r>
      <w:r w:rsidR="00424E8C">
        <w:t xml:space="preserve"> « </w:t>
      </w:r>
      <w:r w:rsidR="00424E8C" w:rsidRPr="00CA7619">
        <w:rPr>
          <w:i/>
          <w:iCs/>
        </w:rPr>
        <w:t xml:space="preserve">one </w:t>
      </w:r>
      <w:proofErr w:type="spellStart"/>
      <w:r w:rsidR="00424E8C" w:rsidRPr="00CA7619">
        <w:rPr>
          <w:i/>
          <w:iCs/>
        </w:rPr>
        <w:t>health</w:t>
      </w:r>
      <w:proofErr w:type="spellEnd"/>
      <w:r w:rsidR="00424E8C">
        <w:t> »</w:t>
      </w:r>
      <w:r w:rsidR="00603483">
        <w:t xml:space="preserve"> dans un</w:t>
      </w:r>
      <w:r w:rsidR="00891FE6">
        <w:t>e</w:t>
      </w:r>
      <w:r w:rsidR="00603483">
        <w:t xml:space="preserve"> approche plus globale.</w:t>
      </w:r>
    </w:p>
    <w:p w14:paraId="05D964E7" w14:textId="5E17931A" w:rsidR="00064854" w:rsidRDefault="006E6AAF" w:rsidP="00064854">
      <w:pPr>
        <w:pStyle w:val="Paragraphedeliste"/>
        <w:numPr>
          <w:ilvl w:val="0"/>
          <w:numId w:val="2"/>
        </w:numPr>
      </w:pPr>
      <w:r>
        <w:t>La DGS a été invitée au prochain COPIL du RFSA pour accompagner concrètement la mise en œuvre de ce concept</w:t>
      </w:r>
      <w:r w:rsidR="005E58A4">
        <w:t xml:space="preserve"> (qui reste encore trop limité à l’antibiorésistance pour la santé humaine).</w:t>
      </w:r>
    </w:p>
    <w:p w14:paraId="1808B036" w14:textId="7C041032" w:rsidR="00891FE6" w:rsidRDefault="008F1581" w:rsidP="00ED17EA">
      <w:pPr>
        <w:pStyle w:val="Paragraphedeliste"/>
        <w:numPr>
          <w:ilvl w:val="0"/>
          <w:numId w:val="1"/>
        </w:numPr>
      </w:pPr>
      <w:r>
        <w:t>Un réseau d’</w:t>
      </w:r>
      <w:proofErr w:type="spellStart"/>
      <w:r>
        <w:t>épidémiosurveillance</w:t>
      </w:r>
      <w:proofErr w:type="spellEnd"/>
      <w:r>
        <w:t xml:space="preserve"> canin/ félin se met en place.</w:t>
      </w:r>
    </w:p>
    <w:p w14:paraId="42EE442D" w14:textId="68F94ABB" w:rsidR="00ED17EA" w:rsidRDefault="00ED17EA" w:rsidP="00ED17EA">
      <w:pPr>
        <w:pStyle w:val="Paragraphedeliste"/>
        <w:numPr>
          <w:ilvl w:val="0"/>
          <w:numId w:val="2"/>
        </w:numPr>
      </w:pPr>
      <w:r>
        <w:t>Nous pourrons demander un point à l’AFVAC pour le COPIL.</w:t>
      </w:r>
    </w:p>
    <w:p w14:paraId="3EB4D1F5" w14:textId="1CD01E55" w:rsidR="00ED17EA" w:rsidRDefault="00ED17EA" w:rsidP="007C1568">
      <w:pPr>
        <w:spacing w:after="0"/>
      </w:pPr>
      <w:r>
        <w:t>Concernant les liens DGAL- RFSA :</w:t>
      </w:r>
    </w:p>
    <w:p w14:paraId="7728731D" w14:textId="1D24568A" w:rsidR="00ED17EA" w:rsidRDefault="004A2A23" w:rsidP="007C1568">
      <w:pPr>
        <w:pStyle w:val="Paragraphedeliste"/>
        <w:numPr>
          <w:ilvl w:val="0"/>
          <w:numId w:val="2"/>
        </w:numPr>
        <w:spacing w:after="0"/>
      </w:pPr>
      <w:r>
        <w:t xml:space="preserve">Lorsqu’il s’agira de sujets transverses : </w:t>
      </w:r>
      <w:r w:rsidR="00DF6D90">
        <w:t xml:space="preserve">orienter les messages / demandes vers Stéphanie </w:t>
      </w:r>
      <w:proofErr w:type="spellStart"/>
      <w:r w:rsidR="00DF6D90">
        <w:t>Flauto</w:t>
      </w:r>
      <w:proofErr w:type="spellEnd"/>
    </w:p>
    <w:p w14:paraId="79779769" w14:textId="2F364FF9" w:rsidR="004A2A23" w:rsidRPr="00E21B19" w:rsidRDefault="004A2A23" w:rsidP="004A2A23">
      <w:pPr>
        <w:pStyle w:val="Paragraphedeliste"/>
        <w:numPr>
          <w:ilvl w:val="0"/>
          <w:numId w:val="2"/>
        </w:numPr>
      </w:pPr>
      <w:r>
        <w:t xml:space="preserve">Lorsqu’il s’agira de sujets thématiques : </w:t>
      </w:r>
      <w:r w:rsidR="00DF6D90">
        <w:t xml:space="preserve">vers Virginie </w:t>
      </w:r>
      <w:proofErr w:type="spellStart"/>
      <w:r w:rsidR="00DF6D90">
        <w:t>Alavoine</w:t>
      </w:r>
      <w:proofErr w:type="spellEnd"/>
    </w:p>
    <w:sectPr w:rsidR="004A2A23" w:rsidRPr="00E21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81E9F"/>
    <w:multiLevelType w:val="hybridMultilevel"/>
    <w:tmpl w:val="4DB238C8"/>
    <w:lvl w:ilvl="0" w:tplc="28DE42F6">
      <w:start w:val="6"/>
      <w:numFmt w:val="bullet"/>
      <w:lvlText w:val="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A0D5F83"/>
    <w:multiLevelType w:val="hybridMultilevel"/>
    <w:tmpl w:val="795880EE"/>
    <w:lvl w:ilvl="0" w:tplc="0B062916">
      <w:start w:val="6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367C77"/>
    <w:multiLevelType w:val="hybridMultilevel"/>
    <w:tmpl w:val="FEEC718A"/>
    <w:lvl w:ilvl="0" w:tplc="9FF85C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5F9"/>
    <w:rsid w:val="00031F35"/>
    <w:rsid w:val="00064854"/>
    <w:rsid w:val="0008496E"/>
    <w:rsid w:val="001001EF"/>
    <w:rsid w:val="0016593F"/>
    <w:rsid w:val="00194F13"/>
    <w:rsid w:val="002169B8"/>
    <w:rsid w:val="002679D8"/>
    <w:rsid w:val="002E1BFF"/>
    <w:rsid w:val="00325F56"/>
    <w:rsid w:val="003345CF"/>
    <w:rsid w:val="00337225"/>
    <w:rsid w:val="00410A87"/>
    <w:rsid w:val="004221F0"/>
    <w:rsid w:val="00424E8C"/>
    <w:rsid w:val="00436FC7"/>
    <w:rsid w:val="004A2A23"/>
    <w:rsid w:val="005B40E9"/>
    <w:rsid w:val="005E2333"/>
    <w:rsid w:val="005E58A4"/>
    <w:rsid w:val="00603483"/>
    <w:rsid w:val="00653066"/>
    <w:rsid w:val="0068632F"/>
    <w:rsid w:val="00691839"/>
    <w:rsid w:val="006E6AAF"/>
    <w:rsid w:val="007C1568"/>
    <w:rsid w:val="00832D5A"/>
    <w:rsid w:val="00891FE6"/>
    <w:rsid w:val="008F1581"/>
    <w:rsid w:val="00962961"/>
    <w:rsid w:val="009E07EA"/>
    <w:rsid w:val="00A414AF"/>
    <w:rsid w:val="00A46380"/>
    <w:rsid w:val="00AD6730"/>
    <w:rsid w:val="00B7762C"/>
    <w:rsid w:val="00BD23A3"/>
    <w:rsid w:val="00BE6F6A"/>
    <w:rsid w:val="00C132C4"/>
    <w:rsid w:val="00C435F9"/>
    <w:rsid w:val="00C61D37"/>
    <w:rsid w:val="00C8615F"/>
    <w:rsid w:val="00C93E6E"/>
    <w:rsid w:val="00CA7619"/>
    <w:rsid w:val="00DF6D90"/>
    <w:rsid w:val="00E21B19"/>
    <w:rsid w:val="00E936CC"/>
    <w:rsid w:val="00ED17EA"/>
    <w:rsid w:val="00EF4108"/>
    <w:rsid w:val="00F03EF0"/>
    <w:rsid w:val="00F560D8"/>
    <w:rsid w:val="00F80FC6"/>
    <w:rsid w:val="00F95913"/>
    <w:rsid w:val="00FA1517"/>
    <w:rsid w:val="00FC4DE0"/>
    <w:rsid w:val="00FC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1D0250"/>
  <w15:chartTrackingRefBased/>
  <w15:docId w15:val="{16D4D793-0607-462F-8792-3A4EB7B70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23A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679D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679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rs.fr/fr/presse/communiques-de-presse/775/la-nouvelle-agence-anrs-maladies-infectieuses-emergent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nseignementsup-recherche.gouv.fr/cid157606/www.enseignementsup-recherche.gouv.fr/cid157606/strategie-nationale-d-acceleration-mie-mn-ouverture-d-une-consultation-publique-et-d-un-appel-a-manifestation-d-interet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solidarites-sante.gouv.fr/sante-et-environnement/les-plans-nationaux-sante-environnement/article/plan-national-sante-environnement-4-pnse-4-un-environnement-une-sante-2021-20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lateforme-esa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 HUNAULT</dc:creator>
  <cp:keywords/>
  <dc:description/>
  <cp:lastModifiedBy>Marie-Claire SANTAROSALIA</cp:lastModifiedBy>
  <cp:revision>3</cp:revision>
  <dcterms:created xsi:type="dcterms:W3CDTF">2021-06-14T08:23:00Z</dcterms:created>
  <dcterms:modified xsi:type="dcterms:W3CDTF">2021-06-14T08:25:00Z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