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32C28C3F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9924A7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E31C1B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E31C1B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E31C1B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</w:p>
    <w:p w14:paraId="0093552C" w14:textId="42706F42" w:rsidR="00AB7EB2" w:rsidRDefault="00E31C1B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43F146BF" w:rsidR="008A21B9" w:rsidRPr="00E352D9" w:rsidRDefault="00E31C1B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FD6FD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36D8E4BA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  <w:r w:rsidR="00F60B06">
        <w:rPr>
          <w:color w:val="0070C0"/>
        </w:rPr>
        <w:t>Présentation de Marie-Frédérique Le Potier</w:t>
      </w:r>
    </w:p>
    <w:p w14:paraId="66187D86" w14:textId="1CD5E0DE" w:rsidR="00C51F48" w:rsidRDefault="00E31C1B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083F1707" w:rsidR="002D01D1" w:rsidRPr="002D01D1" w:rsidRDefault="00E31C1B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</w:t>
      </w:r>
      <w:r w:rsidR="002D01D1" w:rsidRPr="00E31C1B">
        <w:rPr>
          <w:rStyle w:val="Lienhypertexte"/>
        </w:rPr>
        <w:t>bovine</w:t>
      </w:r>
      <w:r>
        <w:rPr>
          <w:color w:val="0070C0"/>
        </w:rPr>
        <w:t xml:space="preserve"> – </w:t>
      </w:r>
      <w:hyperlink r:id="rId18" w:history="1">
        <w:r w:rsidRPr="00E31C1B">
          <w:rPr>
            <w:rStyle w:val="Lienhypertexte"/>
          </w:rPr>
          <w:t>Compte-rendu du 17 juillet 2019</w:t>
        </w:r>
      </w:hyperlink>
      <w:r>
        <w:rPr>
          <w:color w:val="0070C0"/>
        </w:rPr>
        <w:t xml:space="preserve"> 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  <w:bookmarkStart w:id="0" w:name="_GoBack"/>
      <w:bookmarkEnd w:id="0"/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E31C1B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9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E31C1B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20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1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E31C1B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2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E31C1B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3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1C1B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0B06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.docx" TargetMode="External"/><Relationship Id="rId13" Type="http://schemas.openxmlformats.org/officeDocument/2006/relationships/hyperlink" Target="http://www.reseau-francais-sante-animale.net/wp-content/uploads/2019/04/COPIL-RFSA-08102019-ANMV.pptx" TargetMode="External"/><Relationship Id="rId18" Type="http://schemas.openxmlformats.org/officeDocument/2006/relationships/hyperlink" Target="http://www.reseau-francais-sante-animale.net/wp-content/uploads/2019/04/2019.07.17.CR-Tuberculose-bovin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4/Cartographie-des-projets-ReSA-2019_MAJ-0108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://www.reseau-francais-sante-animale.net/wp-content/uploads/2019/04/ACTUALITES_EUROPEENNES_RFSA_2019_10_0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22</cp:revision>
  <cp:lastPrinted>2019-10-07T08:29:00Z</cp:lastPrinted>
  <dcterms:created xsi:type="dcterms:W3CDTF">2019-09-17T08:02:00Z</dcterms:created>
  <dcterms:modified xsi:type="dcterms:W3CDTF">2019-10-07T14:55:00Z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