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48" w:rsidRPr="00CF1BD9" w:rsidRDefault="00DA4048" w:rsidP="0049627D">
      <w:pPr>
        <w:spacing w:after="0" w:line="320" w:lineRule="atLeast"/>
        <w:rPr>
          <w:rFonts w:eastAsia="Times New Roman" w:cs="Times New Roman"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8C95C53" wp14:editId="7FE7A5E1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F" w:rsidRPr="00CF1BD9" w:rsidRDefault="009C3F3F" w:rsidP="00D9533A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Ordre du Jour du COPIL du RFSA du 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8 J</w:t>
      </w:r>
      <w:r w:rsidR="00C447D1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uin</w:t>
      </w:r>
      <w:r w:rsidR="00D9533A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201</w:t>
      </w:r>
      <w:r w:rsidR="00C447D1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8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2E212E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– 10.00 – 13.00</w:t>
      </w:r>
    </w:p>
    <w:p w:rsidR="009C3F3F" w:rsidRPr="00CF1BD9" w:rsidRDefault="00D9533A" w:rsidP="009C3F3F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SIMV 50 rue de Paradis 75010 Paris</w:t>
      </w:r>
    </w:p>
    <w:p w:rsidR="00DD23BA" w:rsidRDefault="0053384A" w:rsidP="008158E0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Pour mémoire :</w:t>
      </w:r>
    </w:p>
    <w:p w:rsidR="00F82A69" w:rsidRPr="008158E0" w:rsidRDefault="0053384A" w:rsidP="008158E0">
      <w:pPr>
        <w:spacing w:after="0" w:line="240" w:lineRule="auto"/>
        <w:ind w:left="708"/>
        <w:rPr>
          <w:rFonts w:eastAsia="Times New Roman" w:cs="Times New Roman"/>
          <w:b/>
          <w:bCs/>
          <w:i/>
          <w:color w:val="000000" w:themeColor="text1"/>
          <w:sz w:val="20"/>
          <w:szCs w:val="20"/>
          <w:lang w:eastAsia="fr-FR"/>
        </w:rPr>
      </w:pPr>
      <w:r w:rsidRPr="008158E0">
        <w:rPr>
          <w:i/>
          <w:color w:val="000000" w:themeColor="text1"/>
          <w:sz w:val="20"/>
          <w:szCs w:val="20"/>
        </w:rPr>
        <w:t>Il est demandé aux rapporteurs des sujets une contribution préalablement à la réunion et il est convenu que le compte-rendu sera restreint aux actions en résultant.</w:t>
      </w:r>
    </w:p>
    <w:p w:rsidR="001938F0" w:rsidRDefault="00BF40C3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10h </w:t>
      </w:r>
      <w:r w:rsidR="008158E0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–</w:t>
      </w:r>
      <w:r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1938F0" w:rsidRPr="00CF1BD9"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  <w:t>Accueil</w:t>
      </w:r>
    </w:p>
    <w:p w:rsidR="008158E0" w:rsidRPr="00CF1BD9" w:rsidRDefault="008158E0" w:rsidP="00D31160">
      <w:pPr>
        <w:spacing w:after="0" w:line="320" w:lineRule="atLeast"/>
        <w:jc w:val="center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8C75C6" w:rsidRDefault="00B13AB1" w:rsidP="00C447D1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 xml:space="preserve">Adoption du dernier </w:t>
      </w:r>
      <w:hyperlink r:id="rId6" w:history="1">
        <w:r w:rsidRPr="00C24FB4">
          <w:rPr>
            <w:rStyle w:val="Lienhypertexte"/>
            <w:sz w:val="20"/>
            <w:szCs w:val="20"/>
          </w:rPr>
          <w:t xml:space="preserve">CR </w:t>
        </w:r>
        <w:r w:rsidR="002E212E" w:rsidRPr="00C24FB4">
          <w:rPr>
            <w:rStyle w:val="Lienhypertexte"/>
            <w:sz w:val="20"/>
            <w:szCs w:val="20"/>
          </w:rPr>
          <w:t xml:space="preserve">du </w:t>
        </w:r>
        <w:r w:rsidR="00C447D1" w:rsidRPr="00C24FB4">
          <w:rPr>
            <w:rStyle w:val="Lienhypertexte"/>
            <w:sz w:val="20"/>
            <w:szCs w:val="20"/>
          </w:rPr>
          <w:t xml:space="preserve">18 Janvier </w:t>
        </w:r>
        <w:r w:rsidR="004E7C8F" w:rsidRPr="00C24FB4">
          <w:rPr>
            <w:rStyle w:val="Lienhypertexte"/>
            <w:sz w:val="20"/>
            <w:szCs w:val="20"/>
          </w:rPr>
          <w:t>2018</w:t>
        </w:r>
      </w:hyperlink>
    </w:p>
    <w:p w:rsidR="008158E0" w:rsidRDefault="008158E0" w:rsidP="008158E0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</w:p>
    <w:p w:rsidR="008158E0" w:rsidRPr="008158E0" w:rsidRDefault="008158E0" w:rsidP="008158E0">
      <w:pPr>
        <w:spacing w:after="0" w:line="240" w:lineRule="auto"/>
        <w:ind w:left="357"/>
        <w:rPr>
          <w:b/>
          <w:color w:val="000000" w:themeColor="text1"/>
          <w:sz w:val="20"/>
          <w:szCs w:val="20"/>
        </w:rPr>
      </w:pPr>
      <w:r w:rsidRPr="008158E0">
        <w:rPr>
          <w:b/>
          <w:color w:val="000000" w:themeColor="text1"/>
          <w:sz w:val="20"/>
          <w:szCs w:val="20"/>
        </w:rPr>
        <w:t>Sujets d’actualité :</w:t>
      </w:r>
    </w:p>
    <w:p w:rsidR="00E546BE" w:rsidRPr="008158E0" w:rsidRDefault="00E546BE" w:rsidP="00EF5E4D">
      <w:pPr>
        <w:pStyle w:val="Paragraphedeliste"/>
        <w:spacing w:after="0" w:line="240" w:lineRule="auto"/>
        <w:ind w:left="714"/>
        <w:rPr>
          <w:color w:val="000000" w:themeColor="text1"/>
          <w:sz w:val="20"/>
          <w:szCs w:val="20"/>
        </w:rPr>
      </w:pPr>
    </w:p>
    <w:p w:rsidR="008158E0" w:rsidRPr="008158E0" w:rsidRDefault="00E546BE" w:rsidP="008158E0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sz w:val="20"/>
          <w:szCs w:val="20"/>
        </w:rPr>
      </w:pPr>
      <w:r w:rsidRPr="008158E0">
        <w:rPr>
          <w:sz w:val="20"/>
          <w:szCs w:val="20"/>
        </w:rPr>
        <w:t xml:space="preserve">Resistance aux antibiotiques - Ecoantibio 2 </w:t>
      </w:r>
    </w:p>
    <w:p w:rsidR="008073B0" w:rsidRPr="002C14BF" w:rsidRDefault="00E546BE" w:rsidP="002C14BF">
      <w:pPr>
        <w:pStyle w:val="Paragraphedeliste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 w:rsidRPr="008158E0">
        <w:rPr>
          <w:sz w:val="20"/>
          <w:szCs w:val="20"/>
        </w:rPr>
        <w:t xml:space="preserve">Projets de recherche </w:t>
      </w:r>
      <w:r w:rsidR="002C14BF">
        <w:rPr>
          <w:sz w:val="20"/>
          <w:szCs w:val="20"/>
        </w:rPr>
        <w:t xml:space="preserve">– point de situation - </w:t>
      </w:r>
      <w:r w:rsidR="008073B0" w:rsidRPr="002C14BF">
        <w:rPr>
          <w:sz w:val="20"/>
          <w:szCs w:val="20"/>
        </w:rPr>
        <w:t>réunions de restitution</w:t>
      </w:r>
      <w:r w:rsidR="002C14BF" w:rsidRPr="002C14BF">
        <w:rPr>
          <w:sz w:val="20"/>
          <w:szCs w:val="20"/>
        </w:rPr>
        <w:t> ?</w:t>
      </w:r>
    </w:p>
    <w:p w:rsidR="008158E0" w:rsidRPr="008158E0" w:rsidRDefault="008158E0" w:rsidP="008158E0">
      <w:pPr>
        <w:pStyle w:val="Paragraphedeliste"/>
        <w:numPr>
          <w:ilvl w:val="1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Action 3 plan EcoAntibio - prix spécial de thèse</w:t>
      </w:r>
    </w:p>
    <w:p w:rsidR="00E546BE" w:rsidRPr="008158E0" w:rsidRDefault="00E546BE" w:rsidP="00E546BE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 xml:space="preserve">Resistance aux antiparasitaires : </w:t>
      </w:r>
      <w:r w:rsidR="008158E0" w:rsidRPr="008158E0">
        <w:rPr>
          <w:rFonts w:eastAsia="Times New Roman"/>
          <w:color w:val="000000" w:themeColor="text1"/>
          <w:sz w:val="20"/>
          <w:szCs w:val="20"/>
        </w:rPr>
        <w:t xml:space="preserve">mise en œuvre du </w:t>
      </w:r>
      <w:r w:rsidRPr="008158E0">
        <w:rPr>
          <w:rFonts w:eastAsia="Times New Roman"/>
          <w:color w:val="000000" w:themeColor="text1"/>
          <w:sz w:val="20"/>
          <w:szCs w:val="20"/>
        </w:rPr>
        <w:t xml:space="preserve">groupe d'échanges </w:t>
      </w:r>
    </w:p>
    <w:p w:rsidR="00063743" w:rsidRDefault="00E00D3C" w:rsidP="00E546BE">
      <w:pPr>
        <w:pStyle w:val="Paragraphedeliste"/>
        <w:numPr>
          <w:ilvl w:val="0"/>
          <w:numId w:val="30"/>
        </w:numPr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hyperlink r:id="rId7" w:history="1">
        <w:r w:rsidR="00063743" w:rsidRPr="00E00D3C">
          <w:rPr>
            <w:rStyle w:val="Lienhypertexte"/>
            <w:rFonts w:eastAsia="Times New Roman"/>
            <w:sz w:val="20"/>
            <w:szCs w:val="20"/>
          </w:rPr>
          <w:t>Retour sur le GT Diagnostics</w:t>
        </w:r>
      </w:hyperlink>
      <w:r w:rsidR="00063743" w:rsidRPr="008158E0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F5E4D">
        <w:rPr>
          <w:rFonts w:eastAsia="Times New Roman"/>
          <w:color w:val="000000" w:themeColor="text1"/>
          <w:sz w:val="20"/>
          <w:szCs w:val="20"/>
        </w:rPr>
        <w:t>– contexte juridique lié à la validation des réactifs</w:t>
      </w:r>
    </w:p>
    <w:p w:rsidR="008158E0" w:rsidRPr="008158E0" w:rsidRDefault="008158E0" w:rsidP="008158E0">
      <w:pPr>
        <w:pStyle w:val="Paragraphedeliste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:rsidR="008A21B9" w:rsidRPr="00CF1BD9" w:rsidRDefault="008A21B9" w:rsidP="008158E0">
      <w:pPr>
        <w:pStyle w:val="Paragraphedeliste"/>
        <w:numPr>
          <w:ilvl w:val="0"/>
          <w:numId w:val="30"/>
        </w:num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1 disponibilité AT CB</w:t>
      </w:r>
    </w:p>
    <w:p w:rsidR="00A00080" w:rsidRPr="008158E0" w:rsidRDefault="001B0EDB" w:rsidP="008158E0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CF1BD9">
        <w:rPr>
          <w:color w:val="000000" w:themeColor="text1"/>
          <w:sz w:val="20"/>
          <w:szCs w:val="20"/>
        </w:rPr>
        <w:t>Cartographie</w:t>
      </w:r>
      <w:r w:rsidR="006C1B87" w:rsidRPr="00CF1BD9">
        <w:rPr>
          <w:color w:val="000000" w:themeColor="text1"/>
          <w:sz w:val="20"/>
          <w:szCs w:val="20"/>
        </w:rPr>
        <w:t xml:space="preserve"> des gaps thérapeutiques</w:t>
      </w:r>
      <w:r w:rsidR="00845099" w:rsidRPr="00CF1BD9">
        <w:rPr>
          <w:color w:val="000000" w:themeColor="text1"/>
          <w:sz w:val="20"/>
          <w:szCs w:val="20"/>
        </w:rPr>
        <w:t> :</w:t>
      </w:r>
      <w:r w:rsidR="008158E0">
        <w:rPr>
          <w:color w:val="000000" w:themeColor="text1"/>
          <w:sz w:val="20"/>
          <w:szCs w:val="20"/>
        </w:rPr>
        <w:t xml:space="preserve"> </w:t>
      </w:r>
      <w:r w:rsidR="00A00080" w:rsidRPr="008158E0">
        <w:rPr>
          <w:color w:val="000000" w:themeColor="text1"/>
          <w:sz w:val="20"/>
          <w:szCs w:val="20"/>
        </w:rPr>
        <w:t xml:space="preserve">mise à jour de ces tableaux pour </w:t>
      </w:r>
      <w:proofErr w:type="spellStart"/>
      <w:r w:rsidR="008158E0">
        <w:rPr>
          <w:color w:val="000000" w:themeColor="text1"/>
          <w:sz w:val="20"/>
          <w:szCs w:val="20"/>
        </w:rPr>
        <w:t>reporting</w:t>
      </w:r>
      <w:proofErr w:type="spellEnd"/>
      <w:r w:rsidR="008158E0">
        <w:rPr>
          <w:color w:val="000000" w:themeColor="text1"/>
          <w:sz w:val="20"/>
          <w:szCs w:val="20"/>
        </w:rPr>
        <w:t xml:space="preserve"> des progrès</w:t>
      </w:r>
    </w:p>
    <w:p w:rsidR="003871A6" w:rsidRPr="00AA28DB" w:rsidRDefault="00845099" w:rsidP="001E3853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AA28DB">
        <w:rPr>
          <w:color w:val="000000" w:themeColor="text1"/>
          <w:sz w:val="20"/>
          <w:szCs w:val="20"/>
        </w:rPr>
        <w:t>Réforme réglementaire </w:t>
      </w:r>
      <w:r w:rsidR="001B0EDB" w:rsidRPr="00AA28DB">
        <w:rPr>
          <w:color w:val="000000" w:themeColor="text1"/>
          <w:sz w:val="20"/>
          <w:szCs w:val="20"/>
        </w:rPr>
        <w:t xml:space="preserve">MV </w:t>
      </w:r>
      <w:bookmarkStart w:id="0" w:name="_GoBack"/>
      <w:bookmarkEnd w:id="0"/>
    </w:p>
    <w:p w:rsidR="00845099" w:rsidRPr="00AA28DB" w:rsidRDefault="00845099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color w:val="000000" w:themeColor="text1"/>
          <w:sz w:val="20"/>
          <w:szCs w:val="20"/>
        </w:rPr>
      </w:pPr>
      <w:r w:rsidRPr="00AA28DB">
        <w:rPr>
          <w:color w:val="000000" w:themeColor="text1"/>
          <w:sz w:val="20"/>
          <w:szCs w:val="20"/>
        </w:rPr>
        <w:t>Ruptures </w:t>
      </w:r>
      <w:r w:rsidR="000D436A" w:rsidRPr="00AA28DB">
        <w:rPr>
          <w:color w:val="000000" w:themeColor="text1"/>
          <w:sz w:val="20"/>
          <w:szCs w:val="20"/>
        </w:rPr>
        <w:t>de vaccins</w:t>
      </w:r>
      <w:r w:rsidR="00F82A69" w:rsidRPr="00AA28DB">
        <w:rPr>
          <w:color w:val="000000" w:themeColor="text1"/>
          <w:sz w:val="20"/>
          <w:szCs w:val="20"/>
        </w:rPr>
        <w:t xml:space="preserve"> </w:t>
      </w:r>
      <w:r w:rsidRPr="00AA28DB">
        <w:rPr>
          <w:color w:val="000000" w:themeColor="text1"/>
          <w:sz w:val="20"/>
          <w:szCs w:val="20"/>
        </w:rPr>
        <w:t>: point de situation</w:t>
      </w:r>
      <w:r w:rsidR="00695230" w:rsidRPr="00AA28DB">
        <w:rPr>
          <w:color w:val="000000" w:themeColor="text1"/>
          <w:sz w:val="20"/>
          <w:szCs w:val="20"/>
        </w:rPr>
        <w:t xml:space="preserve"> </w:t>
      </w:r>
    </w:p>
    <w:p w:rsidR="008A21B9" w:rsidRPr="00CF1BD9" w:rsidRDefault="00701DB1" w:rsidP="001F42BC">
      <w:pPr>
        <w:spacing w:after="0" w:line="320" w:lineRule="atLeast"/>
        <w:ind w:left="357"/>
        <w:rPr>
          <w:rFonts w:cs="Arial"/>
          <w:b/>
          <w:color w:val="000000" w:themeColor="text1"/>
          <w:sz w:val="20"/>
          <w:szCs w:val="20"/>
        </w:rPr>
      </w:pPr>
      <w:r w:rsidRPr="00CF1BD9">
        <w:rPr>
          <w:rFonts w:cs="Arial"/>
          <w:b/>
          <w:color w:val="000000" w:themeColor="text1"/>
          <w:sz w:val="20"/>
          <w:szCs w:val="20"/>
        </w:rPr>
        <w:t>GT 2 Emergences- FD RL</w:t>
      </w:r>
      <w:r w:rsidR="008A21B9" w:rsidRPr="00CF1BD9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0D436A" w:rsidRDefault="00A747A5" w:rsidP="000D436A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cs="Arial"/>
          <w:color w:val="000000" w:themeColor="text1"/>
          <w:sz w:val="20"/>
          <w:szCs w:val="20"/>
        </w:rPr>
      </w:pPr>
      <w:r w:rsidRPr="00CF1BD9">
        <w:rPr>
          <w:rFonts w:cs="Arial"/>
          <w:color w:val="000000" w:themeColor="text1"/>
          <w:sz w:val="20"/>
          <w:szCs w:val="20"/>
        </w:rPr>
        <w:t>Dermatose Nodulaire Contagieuse</w:t>
      </w:r>
      <w:r w:rsidR="000D436A" w:rsidRPr="00CF1BD9">
        <w:rPr>
          <w:rFonts w:cs="Arial"/>
          <w:color w:val="000000" w:themeColor="text1"/>
          <w:sz w:val="20"/>
          <w:szCs w:val="20"/>
        </w:rPr>
        <w:t> : besoins du terrain en études scientifiques</w:t>
      </w:r>
    </w:p>
    <w:p w:rsidR="00A00080" w:rsidRPr="008158E0" w:rsidRDefault="00A00080" w:rsidP="008158E0">
      <w:pPr>
        <w:pStyle w:val="Paragraphedeliste"/>
        <w:spacing w:after="0" w:line="240" w:lineRule="auto"/>
        <w:ind w:left="1416"/>
        <w:jc w:val="both"/>
        <w:rPr>
          <w:rFonts w:cs="Arial"/>
          <w:i/>
          <w:color w:val="000000" w:themeColor="text1"/>
          <w:sz w:val="16"/>
          <w:szCs w:val="16"/>
        </w:rPr>
      </w:pPr>
      <w:r w:rsidRPr="008158E0">
        <w:rPr>
          <w:rFonts w:cs="Arial"/>
          <w:i/>
          <w:color w:val="000000" w:themeColor="text1"/>
          <w:sz w:val="16"/>
          <w:szCs w:val="16"/>
        </w:rPr>
        <w:t>Rappel : Thierry Lefrançois recommande de faire remonter sous forme de consultation l’ensemble de ces besoins pour le prochain copil afin d’évaluer l’intérêt de réactiver le groupe 2 sur ce thème.</w:t>
      </w:r>
    </w:p>
    <w:p w:rsidR="00A00080" w:rsidRPr="008158E0" w:rsidRDefault="00A00080" w:rsidP="008158E0">
      <w:pPr>
        <w:pStyle w:val="Paragraphedeliste"/>
        <w:spacing w:after="0" w:line="240" w:lineRule="auto"/>
        <w:ind w:left="1416"/>
        <w:rPr>
          <w:rFonts w:cs="Arial"/>
          <w:i/>
          <w:color w:val="000000" w:themeColor="text1"/>
          <w:sz w:val="16"/>
          <w:szCs w:val="16"/>
        </w:rPr>
      </w:pPr>
      <w:r w:rsidRPr="008158E0">
        <w:rPr>
          <w:rFonts w:cs="Arial"/>
          <w:b/>
          <w:i/>
          <w:color w:val="000000" w:themeColor="text1"/>
          <w:sz w:val="16"/>
          <w:szCs w:val="16"/>
        </w:rPr>
        <w:t>Action : FD-TL / secrétariat</w:t>
      </w:r>
      <w:r w:rsidRPr="008158E0">
        <w:rPr>
          <w:rFonts w:cs="Arial"/>
          <w:i/>
          <w:color w:val="000000" w:themeColor="text1"/>
          <w:sz w:val="16"/>
          <w:szCs w:val="16"/>
        </w:rPr>
        <w:t xml:space="preserve"> pour consultation des membres sur identification des besoins éventuels.</w:t>
      </w:r>
    </w:p>
    <w:p w:rsidR="00A00080" w:rsidRPr="002C14BF" w:rsidRDefault="00144331" w:rsidP="008158E0">
      <w:pPr>
        <w:pStyle w:val="Paragraphedeliste"/>
        <w:numPr>
          <w:ilvl w:val="1"/>
          <w:numId w:val="23"/>
        </w:num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Inscription sur la feuille de route nationale de l’Infrast</w:t>
      </w:r>
      <w:r w:rsidR="004C4A05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ucture CIRAD INRA ANSES </w:t>
      </w:r>
      <w:proofErr w:type="spellStart"/>
      <w:r>
        <w:rPr>
          <w:color w:val="000000"/>
          <w:sz w:val="20"/>
          <w:szCs w:val="20"/>
        </w:rPr>
        <w:t>Emerg’IN</w:t>
      </w:r>
      <w:proofErr w:type="spellEnd"/>
    </w:p>
    <w:p w:rsidR="002C14BF" w:rsidRPr="002C14BF" w:rsidRDefault="002C14BF" w:rsidP="008158E0">
      <w:pPr>
        <w:pStyle w:val="Paragraphedeliste"/>
        <w:numPr>
          <w:ilvl w:val="1"/>
          <w:numId w:val="23"/>
        </w:numPr>
        <w:rPr>
          <w:rFonts w:eastAsia="Times New Roman" w:cstheme="minorHAnsi"/>
          <w:color w:val="000000" w:themeColor="text1"/>
          <w:sz w:val="20"/>
          <w:szCs w:val="20"/>
        </w:rPr>
      </w:pPr>
      <w:proofErr w:type="spellStart"/>
      <w:r w:rsidRPr="008158E0">
        <w:rPr>
          <w:sz w:val="20"/>
          <w:szCs w:val="20"/>
        </w:rPr>
        <w:t>African</w:t>
      </w:r>
      <w:proofErr w:type="spellEnd"/>
      <w:r w:rsidRPr="008158E0">
        <w:rPr>
          <w:sz w:val="20"/>
          <w:szCs w:val="20"/>
        </w:rPr>
        <w:t xml:space="preserve"> </w:t>
      </w:r>
      <w:proofErr w:type="spellStart"/>
      <w:r w:rsidRPr="008158E0">
        <w:rPr>
          <w:sz w:val="20"/>
          <w:szCs w:val="20"/>
        </w:rPr>
        <w:t>Swine</w:t>
      </w:r>
      <w:proofErr w:type="spellEnd"/>
      <w:r w:rsidRPr="008158E0">
        <w:rPr>
          <w:sz w:val="20"/>
          <w:szCs w:val="20"/>
        </w:rPr>
        <w:t xml:space="preserve"> Fever</w:t>
      </w:r>
      <w:r w:rsidR="00AA28DB">
        <w:rPr>
          <w:sz w:val="20"/>
          <w:szCs w:val="20"/>
        </w:rPr>
        <w:t xml:space="preserve"> - PPA</w:t>
      </w:r>
      <w:r w:rsidRPr="008158E0">
        <w:rPr>
          <w:sz w:val="20"/>
          <w:szCs w:val="20"/>
        </w:rPr>
        <w:t> : opportunité de développer des recherches</w:t>
      </w:r>
      <w:r w:rsidR="00AA28DB">
        <w:rPr>
          <w:sz w:val="20"/>
          <w:szCs w:val="20"/>
        </w:rPr>
        <w:t xml:space="preserve"> colla</w:t>
      </w:r>
      <w:r w:rsidR="004278FF">
        <w:rPr>
          <w:sz w:val="20"/>
          <w:szCs w:val="20"/>
        </w:rPr>
        <w:t>bo</w:t>
      </w:r>
      <w:r w:rsidR="00AA28DB">
        <w:rPr>
          <w:sz w:val="20"/>
          <w:szCs w:val="20"/>
        </w:rPr>
        <w:t>ratives entre partenaire du RFSA</w:t>
      </w:r>
    </w:p>
    <w:p w:rsidR="001610EA" w:rsidRPr="00CF1BD9" w:rsidRDefault="00E00D3C" w:rsidP="001F42BC">
      <w:pPr>
        <w:spacing w:after="0" w:line="320" w:lineRule="atLeast"/>
        <w:ind w:left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hyperlink r:id="rId8" w:history="1">
        <w:r w:rsidR="00C133AC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GT 3 Europe </w:t>
        </w:r>
        <w:r w:rsidR="007A4CFD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 xml:space="preserve">- </w:t>
        </w:r>
        <w:r w:rsidR="008A21B9" w:rsidRPr="00614EDB">
          <w:rPr>
            <w:rStyle w:val="Lienhypertexte"/>
            <w:rFonts w:eastAsia="Times New Roman" w:cs="Times New Roman"/>
            <w:b/>
            <w:sz w:val="20"/>
            <w:szCs w:val="20"/>
            <w:lang w:eastAsia="fr-FR"/>
          </w:rPr>
          <w:t>AJ</w:t>
        </w:r>
      </w:hyperlink>
      <w:r w:rsidR="007157E3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346DD9" w:rsidRPr="00CF1BD9" w:rsidRDefault="00BB4938" w:rsidP="001F42BC">
      <w:pPr>
        <w:pStyle w:val="Paragraphedeliste"/>
        <w:numPr>
          <w:ilvl w:val="0"/>
          <w:numId w:val="30"/>
        </w:numPr>
        <w:spacing w:after="0" w:line="240" w:lineRule="auto"/>
        <w:ind w:left="1071" w:hanging="357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color w:val="000000" w:themeColor="text1"/>
          <w:sz w:val="20"/>
          <w:szCs w:val="20"/>
        </w:rPr>
        <w:t>Actualité par A.</w:t>
      </w:r>
      <w:r w:rsidR="00F82A69">
        <w:rPr>
          <w:color w:val="000000" w:themeColor="text1"/>
          <w:sz w:val="20"/>
          <w:szCs w:val="20"/>
        </w:rPr>
        <w:t xml:space="preserve"> </w:t>
      </w:r>
      <w:r w:rsidRPr="00CF1BD9">
        <w:rPr>
          <w:color w:val="000000" w:themeColor="text1"/>
          <w:sz w:val="20"/>
          <w:szCs w:val="20"/>
        </w:rPr>
        <w:t xml:space="preserve">JESTIN dont </w:t>
      </w:r>
      <w:proofErr w:type="spellStart"/>
      <w:r w:rsidRPr="00CF1BD9">
        <w:rPr>
          <w:color w:val="000000" w:themeColor="text1"/>
          <w:sz w:val="20"/>
          <w:szCs w:val="20"/>
        </w:rPr>
        <w:t>EraNet</w:t>
      </w:r>
      <w:proofErr w:type="spellEnd"/>
      <w:r w:rsidRPr="00CF1BD9">
        <w:rPr>
          <w:color w:val="000000" w:themeColor="text1"/>
          <w:sz w:val="20"/>
          <w:szCs w:val="20"/>
        </w:rPr>
        <w:t xml:space="preserve"> </w:t>
      </w:r>
      <w:proofErr w:type="spellStart"/>
      <w:r w:rsidRPr="00CF1BD9">
        <w:rPr>
          <w:color w:val="000000" w:themeColor="text1"/>
          <w:sz w:val="20"/>
          <w:szCs w:val="20"/>
        </w:rPr>
        <w:t>Vaccinolog</w:t>
      </w:r>
      <w:r w:rsidR="00C01EBA" w:rsidRPr="00CF1BD9">
        <w:rPr>
          <w:color w:val="000000" w:themeColor="text1"/>
          <w:sz w:val="20"/>
          <w:szCs w:val="20"/>
        </w:rPr>
        <w:t>y</w:t>
      </w:r>
      <w:proofErr w:type="spellEnd"/>
    </w:p>
    <w:p w:rsidR="008158E0" w:rsidRDefault="008158E0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1610EA" w:rsidRPr="00CF1BD9" w:rsidRDefault="0049627D" w:rsidP="001F42BC">
      <w:pPr>
        <w:spacing w:after="0" w:line="320" w:lineRule="atLeast"/>
        <w:ind w:left="357"/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GT 4 Partenariats public-privé de recherche</w:t>
      </w:r>
      <w:r w:rsidR="007A4CFD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F67BBE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–</w:t>
      </w:r>
      <w:r w:rsidR="008A21B9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JC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A</w:t>
      </w:r>
    </w:p>
    <w:p w:rsidR="0049627D" w:rsidRPr="008158E0" w:rsidRDefault="00343912" w:rsidP="001F42BC">
      <w:pPr>
        <w:pStyle w:val="Paragraphedeliste"/>
        <w:numPr>
          <w:ilvl w:val="0"/>
          <w:numId w:val="23"/>
        </w:numPr>
        <w:spacing w:after="0" w:line="240" w:lineRule="auto"/>
        <w:ind w:left="1071" w:hanging="357"/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ReSA 201</w:t>
      </w:r>
      <w:r w:rsidR="00E546BE" w:rsidRPr="008158E0">
        <w:rPr>
          <w:rFonts w:eastAsia="Times New Roman"/>
          <w:color w:val="000000" w:themeColor="text1"/>
          <w:sz w:val="20"/>
          <w:szCs w:val="20"/>
        </w:rPr>
        <w:t>8</w:t>
      </w:r>
    </w:p>
    <w:p w:rsidR="00083825" w:rsidRPr="008158E0" w:rsidRDefault="00E00D3C" w:rsidP="001F42BC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hyperlink r:id="rId9" w:history="1">
        <w:r w:rsidR="00BB4938" w:rsidRPr="008158E0">
          <w:rPr>
            <w:rStyle w:val="Lienhypertexte"/>
            <w:rFonts w:eastAsia="Times New Roman"/>
            <w:sz w:val="20"/>
            <w:szCs w:val="20"/>
          </w:rPr>
          <w:t>P</w:t>
        </w:r>
        <w:r w:rsidR="00083825" w:rsidRPr="008158E0">
          <w:rPr>
            <w:rStyle w:val="Lienhypertexte"/>
            <w:rFonts w:eastAsia="Times New Roman"/>
            <w:sz w:val="20"/>
            <w:szCs w:val="20"/>
          </w:rPr>
          <w:t>résentation générale sur l’avancement du projet IMI ZAPI / JC Audonnet</w:t>
        </w:r>
      </w:hyperlink>
    </w:p>
    <w:p w:rsidR="00BB4938" w:rsidRPr="008158E0" w:rsidRDefault="00BB4938" w:rsidP="00BB4938">
      <w:pPr>
        <w:pStyle w:val="Paragraphedeliste"/>
        <w:numPr>
          <w:ilvl w:val="1"/>
          <w:numId w:val="23"/>
        </w:numPr>
        <w:rPr>
          <w:rFonts w:eastAsia="Times New Roman"/>
          <w:color w:val="000000" w:themeColor="text1"/>
          <w:sz w:val="20"/>
          <w:szCs w:val="20"/>
        </w:rPr>
      </w:pPr>
      <w:r w:rsidRPr="008158E0">
        <w:rPr>
          <w:rFonts w:eastAsia="Times New Roman"/>
          <w:color w:val="000000" w:themeColor="text1"/>
          <w:sz w:val="20"/>
          <w:szCs w:val="20"/>
        </w:rPr>
        <w:t>P</w:t>
      </w:r>
      <w:r w:rsidR="001F42BC" w:rsidRPr="008158E0">
        <w:rPr>
          <w:rFonts w:eastAsia="Times New Roman"/>
          <w:color w:val="000000" w:themeColor="text1"/>
          <w:sz w:val="20"/>
          <w:szCs w:val="20"/>
        </w:rPr>
        <w:t xml:space="preserve">rojet de Journée INRA – RFSA (sur le modèle 1/2j IP) </w:t>
      </w:r>
      <w:r w:rsidR="00AA28DB">
        <w:rPr>
          <w:rFonts w:eastAsia="Times New Roman"/>
          <w:color w:val="000000" w:themeColor="text1"/>
          <w:sz w:val="20"/>
          <w:szCs w:val="20"/>
        </w:rPr>
        <w:t>en 2019 (date modalités)</w:t>
      </w:r>
    </w:p>
    <w:p w:rsidR="008158E0" w:rsidRDefault="008158E0" w:rsidP="00BB4938">
      <w:pPr>
        <w:pStyle w:val="Paragraphedeliste"/>
        <w:ind w:left="426"/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</w:pPr>
    </w:p>
    <w:p w:rsidR="000D436A" w:rsidRPr="008158E0" w:rsidRDefault="00575AEA" w:rsidP="008158E0">
      <w:pPr>
        <w:pStyle w:val="Paragraphedeliste"/>
        <w:ind w:left="426"/>
        <w:rPr>
          <w:rFonts w:eastAsia="Times New Roman" w:cstheme="minorHAnsi"/>
          <w:color w:val="000000" w:themeColor="text1"/>
          <w:sz w:val="20"/>
          <w:szCs w:val="20"/>
        </w:rPr>
      </w:pPr>
      <w:r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Q</w:t>
      </w:r>
      <w:r w:rsidR="00E20129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uestions diverses</w:t>
      </w:r>
      <w:r w:rsidR="009E748F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> :</w:t>
      </w:r>
      <w:r w:rsidR="00E20129" w:rsidRPr="008158E0">
        <w:rPr>
          <w:rFonts w:eastAsia="Times New Roman" w:cstheme="minorHAnsi"/>
          <w:b/>
          <w:color w:val="000000" w:themeColor="text1"/>
          <w:sz w:val="20"/>
          <w:szCs w:val="20"/>
          <w:lang w:eastAsia="fr-FR"/>
        </w:rPr>
        <w:t xml:space="preserve"> </w:t>
      </w:r>
    </w:p>
    <w:p w:rsidR="00511330" w:rsidRPr="00DE7F96" w:rsidRDefault="00511330" w:rsidP="00511330">
      <w:pPr>
        <w:pStyle w:val="Paragraphedeliste"/>
        <w:numPr>
          <w:ilvl w:val="0"/>
          <w:numId w:val="29"/>
        </w:numPr>
        <w:spacing w:after="0" w:line="240" w:lineRule="auto"/>
        <w:ind w:left="1134"/>
        <w:rPr>
          <w:rFonts w:cstheme="minorHAnsi"/>
          <w:color w:val="000000" w:themeColor="text1"/>
          <w:sz w:val="20"/>
          <w:szCs w:val="20"/>
        </w:rPr>
      </w:pPr>
      <w:r w:rsidRPr="00DE7F96">
        <w:rPr>
          <w:rFonts w:cstheme="minorHAnsi"/>
          <w:sz w:val="20"/>
          <w:szCs w:val="20"/>
        </w:rPr>
        <w:t xml:space="preserve">Rapport de mission d'évaluation n° 16116 GGAAER </w:t>
      </w:r>
    </w:p>
    <w:p w:rsidR="008158E0" w:rsidRPr="00DE7F96" w:rsidRDefault="00E00D3C" w:rsidP="008158E0">
      <w:pPr>
        <w:pStyle w:val="Paragraphedeliste"/>
        <w:spacing w:after="0" w:line="240" w:lineRule="auto"/>
        <w:ind w:left="714" w:firstLine="420"/>
        <w:rPr>
          <w:rStyle w:val="Lienhypertexte"/>
          <w:rFonts w:eastAsia="Times New Roman" w:cstheme="minorHAnsi"/>
          <w:b/>
          <w:bCs/>
          <w:color w:val="3C3D3E"/>
          <w:sz w:val="20"/>
          <w:szCs w:val="20"/>
        </w:rPr>
      </w:pPr>
      <w:hyperlink r:id="rId10" w:tgtFrame="_blank" w:history="1">
        <w:r w:rsidR="00511330" w:rsidRPr="00DE7F96">
          <w:rPr>
            <w:rStyle w:val="Lienhypertexte"/>
            <w:rFonts w:eastAsia="Times New Roman" w:cstheme="minorHAnsi"/>
            <w:b/>
            <w:bCs/>
            <w:color w:val="3C3D3E"/>
            <w:sz w:val="20"/>
            <w:szCs w:val="20"/>
          </w:rPr>
          <w:t xml:space="preserve">Évaluation du dispositif sanitaire français en santé animale et végétale </w:t>
        </w:r>
      </w:hyperlink>
    </w:p>
    <w:p w:rsidR="00DD23BA" w:rsidRPr="00DE7F96" w:rsidRDefault="001F42BC" w:rsidP="008158E0">
      <w:pPr>
        <w:pStyle w:val="Paragraphedeliste"/>
        <w:spacing w:after="0" w:line="240" w:lineRule="auto"/>
        <w:ind w:left="714" w:firstLine="420"/>
        <w:rPr>
          <w:rFonts w:cstheme="minorHAnsi"/>
          <w:color w:val="000000" w:themeColor="text1"/>
          <w:sz w:val="20"/>
          <w:szCs w:val="20"/>
        </w:rPr>
      </w:pPr>
      <w:r w:rsidRPr="00DE7F96">
        <w:rPr>
          <w:rFonts w:eastAsia="Times New Roman" w:cstheme="minorHAnsi"/>
          <w:color w:val="000000" w:themeColor="text1"/>
          <w:sz w:val="20"/>
          <w:szCs w:val="20"/>
        </w:rPr>
        <w:t>Date des conférences du Réseau 2018</w:t>
      </w:r>
    </w:p>
    <w:p w:rsidR="00F82A69" w:rsidRPr="00CF1BD9" w:rsidRDefault="00F82A69" w:rsidP="00F82A69">
      <w:pPr>
        <w:pStyle w:val="Paragraphedeliste"/>
        <w:spacing w:after="0" w:line="240" w:lineRule="auto"/>
        <w:ind w:left="1134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</w:p>
    <w:p w:rsidR="0036315D" w:rsidRPr="00CF1BD9" w:rsidRDefault="00E20129" w:rsidP="000E402C">
      <w:pPr>
        <w:spacing w:after="0" w:line="320" w:lineRule="atLeast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</w:pP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13h 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-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 xml:space="preserve"> </w:t>
      </w:r>
      <w:r w:rsidR="00575AEA"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F</w:t>
      </w:r>
      <w:r w:rsidRPr="00CF1BD9">
        <w:rPr>
          <w:rFonts w:eastAsia="Times New Roman" w:cs="Times New Roman"/>
          <w:b/>
          <w:color w:val="000000" w:themeColor="text1"/>
          <w:sz w:val="20"/>
          <w:szCs w:val="20"/>
          <w:lang w:eastAsia="fr-FR"/>
        </w:rPr>
        <w:t>in des travaux</w:t>
      </w:r>
    </w:p>
    <w:sectPr w:rsidR="0036315D" w:rsidRPr="00CF1BD9" w:rsidSect="00FD005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21"/>
  </w:num>
  <w:num w:numId="9">
    <w:abstractNumId w:val="18"/>
  </w:num>
  <w:num w:numId="10">
    <w:abstractNumId w:val="12"/>
  </w:num>
  <w:num w:numId="11">
    <w:abstractNumId w:val="13"/>
  </w:num>
  <w:num w:numId="12">
    <w:abstractNumId w:val="0"/>
  </w:num>
  <w:num w:numId="13">
    <w:abstractNumId w:val="32"/>
  </w:num>
  <w:num w:numId="14">
    <w:abstractNumId w:val="26"/>
  </w:num>
  <w:num w:numId="15">
    <w:abstractNumId w:val="5"/>
  </w:num>
  <w:num w:numId="16">
    <w:abstractNumId w:val="31"/>
  </w:num>
  <w:num w:numId="17">
    <w:abstractNumId w:val="23"/>
  </w:num>
  <w:num w:numId="18">
    <w:abstractNumId w:val="25"/>
  </w:num>
  <w:num w:numId="19">
    <w:abstractNumId w:val="24"/>
  </w:num>
  <w:num w:numId="20">
    <w:abstractNumId w:val="3"/>
  </w:num>
  <w:num w:numId="21">
    <w:abstractNumId w:val="28"/>
  </w:num>
  <w:num w:numId="22">
    <w:abstractNumId w:val="4"/>
  </w:num>
  <w:num w:numId="23">
    <w:abstractNumId w:val="6"/>
  </w:num>
  <w:num w:numId="24">
    <w:abstractNumId w:val="9"/>
  </w:num>
  <w:num w:numId="25">
    <w:abstractNumId w:val="16"/>
  </w:num>
  <w:num w:numId="26">
    <w:abstractNumId w:val="2"/>
  </w:num>
  <w:num w:numId="27">
    <w:abstractNumId w:val="30"/>
  </w:num>
  <w:num w:numId="28">
    <w:abstractNumId w:val="14"/>
  </w:num>
  <w:num w:numId="29">
    <w:abstractNumId w:val="19"/>
  </w:num>
  <w:num w:numId="30">
    <w:abstractNumId w:val="27"/>
  </w:num>
  <w:num w:numId="31">
    <w:abstractNumId w:val="29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63743"/>
    <w:rsid w:val="00083825"/>
    <w:rsid w:val="000B5507"/>
    <w:rsid w:val="000D436A"/>
    <w:rsid w:val="000E23F0"/>
    <w:rsid w:val="000E3DA8"/>
    <w:rsid w:val="000E402C"/>
    <w:rsid w:val="000E65C1"/>
    <w:rsid w:val="00117DDB"/>
    <w:rsid w:val="00121E05"/>
    <w:rsid w:val="00125173"/>
    <w:rsid w:val="00134794"/>
    <w:rsid w:val="0013565A"/>
    <w:rsid w:val="0014321C"/>
    <w:rsid w:val="00144331"/>
    <w:rsid w:val="001449D6"/>
    <w:rsid w:val="001610EA"/>
    <w:rsid w:val="001938F0"/>
    <w:rsid w:val="001A3A36"/>
    <w:rsid w:val="001B0EDB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63AE2"/>
    <w:rsid w:val="00274E7C"/>
    <w:rsid w:val="00276D0D"/>
    <w:rsid w:val="0028534C"/>
    <w:rsid w:val="002A2968"/>
    <w:rsid w:val="002B43AB"/>
    <w:rsid w:val="002B799F"/>
    <w:rsid w:val="002C14BF"/>
    <w:rsid w:val="002E212E"/>
    <w:rsid w:val="002E7C2D"/>
    <w:rsid w:val="002F10EE"/>
    <w:rsid w:val="002F4FDE"/>
    <w:rsid w:val="00326DCE"/>
    <w:rsid w:val="00343912"/>
    <w:rsid w:val="00346DD9"/>
    <w:rsid w:val="003512E3"/>
    <w:rsid w:val="0036315D"/>
    <w:rsid w:val="003871A6"/>
    <w:rsid w:val="003D386F"/>
    <w:rsid w:val="003E4856"/>
    <w:rsid w:val="003F26FC"/>
    <w:rsid w:val="00426B87"/>
    <w:rsid w:val="004278FF"/>
    <w:rsid w:val="00444E4F"/>
    <w:rsid w:val="0049627D"/>
    <w:rsid w:val="004B20BA"/>
    <w:rsid w:val="004C4A05"/>
    <w:rsid w:val="004C6E16"/>
    <w:rsid w:val="004E5140"/>
    <w:rsid w:val="004E7C8F"/>
    <w:rsid w:val="005104FF"/>
    <w:rsid w:val="00511330"/>
    <w:rsid w:val="0051576D"/>
    <w:rsid w:val="00524CD0"/>
    <w:rsid w:val="0053384A"/>
    <w:rsid w:val="005718DE"/>
    <w:rsid w:val="00572595"/>
    <w:rsid w:val="00575AEA"/>
    <w:rsid w:val="00580969"/>
    <w:rsid w:val="005858CC"/>
    <w:rsid w:val="0058708A"/>
    <w:rsid w:val="005C6EFB"/>
    <w:rsid w:val="005F2A88"/>
    <w:rsid w:val="00614EDB"/>
    <w:rsid w:val="00693367"/>
    <w:rsid w:val="00695230"/>
    <w:rsid w:val="006C1B87"/>
    <w:rsid w:val="006C25EE"/>
    <w:rsid w:val="006D4510"/>
    <w:rsid w:val="006E028C"/>
    <w:rsid w:val="006F3F62"/>
    <w:rsid w:val="006F484D"/>
    <w:rsid w:val="00701595"/>
    <w:rsid w:val="00701DB1"/>
    <w:rsid w:val="007134D8"/>
    <w:rsid w:val="007157E3"/>
    <w:rsid w:val="00720078"/>
    <w:rsid w:val="007A4CFD"/>
    <w:rsid w:val="007B5866"/>
    <w:rsid w:val="007F2B8A"/>
    <w:rsid w:val="007F5589"/>
    <w:rsid w:val="007F5CEA"/>
    <w:rsid w:val="008073B0"/>
    <w:rsid w:val="008158E0"/>
    <w:rsid w:val="00845099"/>
    <w:rsid w:val="008663C7"/>
    <w:rsid w:val="00873CC9"/>
    <w:rsid w:val="0088410B"/>
    <w:rsid w:val="008A21B9"/>
    <w:rsid w:val="008C75C6"/>
    <w:rsid w:val="008E1C10"/>
    <w:rsid w:val="009B14D0"/>
    <w:rsid w:val="009B6CEC"/>
    <w:rsid w:val="009C3F3F"/>
    <w:rsid w:val="009C6FE9"/>
    <w:rsid w:val="009E6EE6"/>
    <w:rsid w:val="009E748F"/>
    <w:rsid w:val="00A00080"/>
    <w:rsid w:val="00A44B2F"/>
    <w:rsid w:val="00A60FA3"/>
    <w:rsid w:val="00A747A5"/>
    <w:rsid w:val="00A86430"/>
    <w:rsid w:val="00AA28DB"/>
    <w:rsid w:val="00AB3A74"/>
    <w:rsid w:val="00AC3A68"/>
    <w:rsid w:val="00AF1D0F"/>
    <w:rsid w:val="00B13AB1"/>
    <w:rsid w:val="00B70A0D"/>
    <w:rsid w:val="00BA359A"/>
    <w:rsid w:val="00BB4938"/>
    <w:rsid w:val="00BD57D1"/>
    <w:rsid w:val="00BE1E76"/>
    <w:rsid w:val="00BF40C3"/>
    <w:rsid w:val="00C01EBA"/>
    <w:rsid w:val="00C03009"/>
    <w:rsid w:val="00C04FD1"/>
    <w:rsid w:val="00C133AC"/>
    <w:rsid w:val="00C24FB4"/>
    <w:rsid w:val="00C447D1"/>
    <w:rsid w:val="00C80C04"/>
    <w:rsid w:val="00CC1E48"/>
    <w:rsid w:val="00CD7308"/>
    <w:rsid w:val="00CF1BD9"/>
    <w:rsid w:val="00CF65C0"/>
    <w:rsid w:val="00D1453A"/>
    <w:rsid w:val="00D31160"/>
    <w:rsid w:val="00D37913"/>
    <w:rsid w:val="00D45D5C"/>
    <w:rsid w:val="00D53D8E"/>
    <w:rsid w:val="00D556BC"/>
    <w:rsid w:val="00D57E45"/>
    <w:rsid w:val="00D62476"/>
    <w:rsid w:val="00D92306"/>
    <w:rsid w:val="00D92EAD"/>
    <w:rsid w:val="00D9533A"/>
    <w:rsid w:val="00DA4048"/>
    <w:rsid w:val="00DC7C10"/>
    <w:rsid w:val="00DD23BA"/>
    <w:rsid w:val="00DE7F96"/>
    <w:rsid w:val="00DF43D4"/>
    <w:rsid w:val="00E00D3C"/>
    <w:rsid w:val="00E20129"/>
    <w:rsid w:val="00E546BE"/>
    <w:rsid w:val="00E979A6"/>
    <w:rsid w:val="00EC0184"/>
    <w:rsid w:val="00EC7DD8"/>
    <w:rsid w:val="00EF5E4D"/>
    <w:rsid w:val="00F16DF8"/>
    <w:rsid w:val="00F379FE"/>
    <w:rsid w:val="00F37CC6"/>
    <w:rsid w:val="00F4750F"/>
    <w:rsid w:val="00F528CE"/>
    <w:rsid w:val="00F623E1"/>
    <w:rsid w:val="00F67BBE"/>
    <w:rsid w:val="00F82A69"/>
    <w:rsid w:val="00F8443E"/>
    <w:rsid w:val="00F9172C"/>
    <w:rsid w:val="00FB04C8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7/10/G3-EUROPE-A-JESTIN-RFSA-180118-SUMMARY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u-francais-sante-animale.net/wp-content/uploads/2018/03/Compte-rendu-du-GT-RFSA-du-3-mai-2018-VF-GT-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u-francais-sante-animale.net/wp-content/uploads/2017/10/CR-copil-RFSA-18-janvier-2018_vdef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griculture.gouv.fr/node/91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u-francais-sante-animale.net/wp-content/uploads/2017/10/ZAPI-Presentation-RFSA-Jan18_JC-Audonne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11</cp:revision>
  <cp:lastPrinted>2016-05-18T15:04:00Z</cp:lastPrinted>
  <dcterms:created xsi:type="dcterms:W3CDTF">2018-05-18T07:20:00Z</dcterms:created>
  <dcterms:modified xsi:type="dcterms:W3CDTF">2018-06-05T15:49:00Z</dcterms:modified>
</cp:coreProperties>
</file>