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bookmarkStart w:id="0" w:name="_GoBack"/>
      <w:bookmarkEnd w:id="0"/>
    </w:p>
    <w:p w:rsidR="003037E0" w:rsidRDefault="003037E0"/>
    <w:p w:rsidR="003037E0" w:rsidRDefault="003037E0" w:rsidP="003037E0">
      <w:pPr>
        <w:outlineLvl w:val="0"/>
        <w:rPr>
          <w:color w:val="auto"/>
        </w:rPr>
      </w:pPr>
      <w:r>
        <w:rPr>
          <w:b/>
          <w:bCs/>
          <w:color w:val="auto"/>
        </w:rPr>
        <w:t>De :</w:t>
      </w:r>
      <w:r>
        <w:rPr>
          <w:color w:val="auto"/>
        </w:rPr>
        <w:t xml:space="preserve"> Julien FAISNEL [</w:t>
      </w:r>
      <w:hyperlink r:id="rId4" w:history="1">
        <w:r>
          <w:rPr>
            <w:rStyle w:val="Lienhypertexte"/>
          </w:rPr>
          <w:t>mailto:julien.faisnel@agriculture.gouv.fr</w:t>
        </w:r>
      </w:hyperlink>
      <w:r>
        <w:rPr>
          <w:color w:val="auto"/>
        </w:rPr>
        <w:t xml:space="preserve">] </w:t>
      </w:r>
      <w:r>
        <w:rPr>
          <w:color w:val="auto"/>
        </w:rPr>
        <w:br/>
      </w:r>
      <w:r>
        <w:rPr>
          <w:b/>
          <w:bCs/>
          <w:color w:val="auto"/>
        </w:rPr>
        <w:t>Envoyé :</w:t>
      </w:r>
      <w:r>
        <w:rPr>
          <w:color w:val="auto"/>
        </w:rPr>
        <w:t xml:space="preserve"> vendredi 16 février 2018 17:41</w:t>
      </w:r>
      <w:r>
        <w:rPr>
          <w:color w:val="auto"/>
        </w:rPr>
        <w:br/>
      </w:r>
      <w:r>
        <w:rPr>
          <w:b/>
          <w:bCs/>
          <w:color w:val="auto"/>
        </w:rPr>
        <w:t>À :</w:t>
      </w:r>
      <w:r>
        <w:rPr>
          <w:color w:val="auto"/>
        </w:rPr>
        <w:t xml:space="preserve"> </w:t>
      </w:r>
      <w:hyperlink r:id="rId5" w:history="1">
        <w:r>
          <w:rPr>
            <w:rStyle w:val="Lienhypertexte"/>
          </w:rPr>
          <w:t>isabelle.tourette.fngds@reseaugds.com</w:t>
        </w:r>
      </w:hyperlink>
      <w:r>
        <w:rPr>
          <w:color w:val="auto"/>
        </w:rPr>
        <w:t xml:space="preserve">; </w:t>
      </w:r>
      <w:hyperlink r:id="rId6" w:history="1">
        <w:r>
          <w:rPr>
            <w:rStyle w:val="Lienhypertexte"/>
          </w:rPr>
          <w:t>valerie.david@idele.fr</w:t>
        </w:r>
      </w:hyperlink>
      <w:r>
        <w:rPr>
          <w:color w:val="auto"/>
        </w:rPr>
        <w:t xml:space="preserve">; </w:t>
      </w:r>
      <w:hyperlink r:id="rId7" w:history="1">
        <w:r>
          <w:rPr>
            <w:rStyle w:val="Lienhypertexte"/>
          </w:rPr>
          <w:t>jygauchot@wanadoo.fr</w:t>
        </w:r>
      </w:hyperlink>
      <w:r>
        <w:rPr>
          <w:color w:val="auto"/>
        </w:rPr>
        <w:t>; FSVF &lt;</w:t>
      </w:r>
      <w:hyperlink r:id="rId8" w:history="1">
        <w:r>
          <w:rPr>
            <w:rStyle w:val="Lienhypertexte"/>
          </w:rPr>
          <w:t>fsvf@fsvf.org</w:t>
        </w:r>
      </w:hyperlink>
      <w:r>
        <w:rPr>
          <w:color w:val="auto"/>
        </w:rPr>
        <w:t xml:space="preserve">&gt;; </w:t>
      </w:r>
      <w:proofErr w:type="spellStart"/>
      <w:r>
        <w:rPr>
          <w:color w:val="auto"/>
        </w:rPr>
        <w:t>Eric</w:t>
      </w:r>
      <w:proofErr w:type="spellEnd"/>
      <w:r>
        <w:rPr>
          <w:color w:val="auto"/>
        </w:rPr>
        <w:t xml:space="preserve"> </w:t>
      </w:r>
      <w:proofErr w:type="spellStart"/>
      <w:r>
        <w:rPr>
          <w:color w:val="auto"/>
        </w:rPr>
        <w:t>Lejeau</w:t>
      </w:r>
      <w:proofErr w:type="spellEnd"/>
      <w:r>
        <w:rPr>
          <w:color w:val="auto"/>
        </w:rPr>
        <w:t xml:space="preserve"> &lt;</w:t>
      </w:r>
      <w:hyperlink r:id="rId9" w:history="1">
        <w:r>
          <w:rPr>
            <w:rStyle w:val="Lienhypertexte"/>
          </w:rPr>
          <w:t>elejeau@me.com</w:t>
        </w:r>
      </w:hyperlink>
      <w:r>
        <w:rPr>
          <w:color w:val="auto"/>
        </w:rPr>
        <w:t>&gt;; Marie Anne BARTHELEMY &lt;</w:t>
      </w:r>
      <w:hyperlink r:id="rId10" w:history="1">
        <w:r>
          <w:rPr>
            <w:rStyle w:val="Lienhypertexte"/>
          </w:rPr>
          <w:t>ma.BARTHELEMY@simv.org</w:t>
        </w:r>
      </w:hyperlink>
      <w:r>
        <w:rPr>
          <w:color w:val="auto"/>
        </w:rPr>
        <w:t>&gt;; JL HUNAULT &lt;</w:t>
      </w:r>
      <w:hyperlink r:id="rId11" w:history="1">
        <w:r>
          <w:rPr>
            <w:rStyle w:val="Lienhypertexte"/>
          </w:rPr>
          <w:t>jl.hunault@simv.org</w:t>
        </w:r>
      </w:hyperlink>
      <w:r>
        <w:rPr>
          <w:color w:val="auto"/>
        </w:rPr>
        <w:t>&gt;; CSOV &lt;</w:t>
      </w:r>
      <w:hyperlink r:id="rId12" w:history="1">
        <w:r>
          <w:rPr>
            <w:rStyle w:val="Lienhypertexte"/>
          </w:rPr>
          <w:t>marc.veilly@veterinaire.fr</w:t>
        </w:r>
      </w:hyperlink>
      <w:r>
        <w:rPr>
          <w:color w:val="auto"/>
        </w:rPr>
        <w:t>&gt;; Jacques GUERIN &lt;</w:t>
      </w:r>
      <w:hyperlink r:id="rId13" w:history="1">
        <w:r>
          <w:rPr>
            <w:rStyle w:val="Lienhypertexte"/>
          </w:rPr>
          <w:t>jacques.guerin@veterinaire.fr</w:t>
        </w:r>
      </w:hyperlink>
      <w:r>
        <w:rPr>
          <w:color w:val="auto"/>
        </w:rPr>
        <w:t>&gt;; Monsieur &lt;</w:t>
      </w:r>
      <w:hyperlink r:id="rId14" w:history="1">
        <w:r>
          <w:rPr>
            <w:rStyle w:val="Lienhypertexte"/>
          </w:rPr>
          <w:t>jean-yves.madec@anses.fr</w:t>
        </w:r>
      </w:hyperlink>
      <w:r>
        <w:rPr>
          <w:color w:val="auto"/>
        </w:rPr>
        <w:t xml:space="preserve">&gt;; </w:t>
      </w:r>
      <w:hyperlink r:id="rId15" w:history="1">
        <w:r>
          <w:rPr>
            <w:rStyle w:val="Lienhypertexte"/>
          </w:rPr>
          <w:t>jean-pierre.orand@anses.fr</w:t>
        </w:r>
      </w:hyperlink>
      <w:r>
        <w:rPr>
          <w:color w:val="auto"/>
        </w:rPr>
        <w:t xml:space="preserve">; </w:t>
      </w:r>
      <w:hyperlink r:id="rId16" w:history="1">
        <w:r>
          <w:rPr>
            <w:rStyle w:val="Lienhypertexte"/>
          </w:rPr>
          <w:t>gerard.moulin@anses.fr</w:t>
        </w:r>
      </w:hyperlink>
      <w:r>
        <w:rPr>
          <w:color w:val="auto"/>
        </w:rPr>
        <w:t>; ANSES &lt;</w:t>
      </w:r>
      <w:hyperlink r:id="rId17" w:history="1">
        <w:r>
          <w:rPr>
            <w:rStyle w:val="Lienhypertexte"/>
          </w:rPr>
          <w:t>charlotte.dunoyer@anses.fr</w:t>
        </w:r>
      </w:hyperlink>
      <w:r>
        <w:rPr>
          <w:color w:val="auto"/>
        </w:rPr>
        <w:t xml:space="preserve">&gt;; </w:t>
      </w:r>
      <w:hyperlink r:id="rId18" w:history="1">
        <w:r>
          <w:rPr>
            <w:rStyle w:val="Lienhypertexte"/>
          </w:rPr>
          <w:t>christian.ducrot@inra.fr</w:t>
        </w:r>
      </w:hyperlink>
      <w:r>
        <w:rPr>
          <w:color w:val="auto"/>
        </w:rPr>
        <w:t xml:space="preserve">; </w:t>
      </w:r>
      <w:hyperlink r:id="rId19" w:history="1">
        <w:r>
          <w:rPr>
            <w:rStyle w:val="Lienhypertexte"/>
          </w:rPr>
          <w:t>jean-marc.petiot@veterinaire.fr</w:t>
        </w:r>
      </w:hyperlink>
      <w:r>
        <w:rPr>
          <w:color w:val="auto"/>
        </w:rPr>
        <w:t>; Pascal FANUEL &lt;</w:t>
      </w:r>
      <w:hyperlink r:id="rId20" w:history="1">
        <w:r>
          <w:rPr>
            <w:rStyle w:val="Lienhypertexte"/>
          </w:rPr>
          <w:t>pascal.fanuel@veterinaire.fr</w:t>
        </w:r>
      </w:hyperlink>
      <w:r>
        <w:rPr>
          <w:color w:val="auto"/>
        </w:rPr>
        <w:t xml:space="preserve">&gt;; </w:t>
      </w:r>
      <w:hyperlink r:id="rId21" w:history="1">
        <w:r>
          <w:rPr>
            <w:rStyle w:val="Lienhypertexte"/>
          </w:rPr>
          <w:t>jacqueline.bastien@wanadoo.fr</w:t>
        </w:r>
      </w:hyperlink>
      <w:r>
        <w:rPr>
          <w:color w:val="auto"/>
        </w:rPr>
        <w:t>; Christophe BRARD &lt;</w:t>
      </w:r>
      <w:hyperlink r:id="rId22" w:history="1">
        <w:r>
          <w:rPr>
            <w:rStyle w:val="Lienhypertexte"/>
          </w:rPr>
          <w:t>chbrard@gmail.com</w:t>
        </w:r>
      </w:hyperlink>
      <w:r>
        <w:rPr>
          <w:color w:val="auto"/>
        </w:rPr>
        <w:t xml:space="preserve">&gt;; </w:t>
      </w:r>
      <w:hyperlink r:id="rId23" w:history="1">
        <w:r>
          <w:rPr>
            <w:rStyle w:val="Lienhypertexte"/>
          </w:rPr>
          <w:t>gouraud@sngtv.org</w:t>
        </w:r>
      </w:hyperlink>
      <w:r>
        <w:rPr>
          <w:color w:val="auto"/>
        </w:rPr>
        <w:t xml:space="preserve">; </w:t>
      </w:r>
      <w:hyperlink r:id="rId24" w:history="1">
        <w:r>
          <w:rPr>
            <w:rStyle w:val="Lienhypertexte"/>
          </w:rPr>
          <w:t>jfrousselot@wanadoo.fr</w:t>
        </w:r>
      </w:hyperlink>
      <w:r>
        <w:rPr>
          <w:color w:val="auto"/>
        </w:rPr>
        <w:t xml:space="preserve">; </w:t>
      </w:r>
      <w:hyperlink r:id="rId25" w:history="1">
        <w:r>
          <w:rPr>
            <w:rStyle w:val="Lienhypertexte"/>
          </w:rPr>
          <w:t>claire.scicluna1@gmail.com</w:t>
        </w:r>
      </w:hyperlink>
      <w:r>
        <w:rPr>
          <w:color w:val="auto"/>
        </w:rPr>
        <w:t>; COOP DE FRANCE &lt;</w:t>
      </w:r>
      <w:hyperlink r:id="rId26" w:history="1">
        <w:r>
          <w:rPr>
            <w:rStyle w:val="Lienhypertexte"/>
          </w:rPr>
          <w:t>philippe.amar@coopdefrance.coop</w:t>
        </w:r>
      </w:hyperlink>
      <w:r>
        <w:rPr>
          <w:color w:val="auto"/>
        </w:rPr>
        <w:t xml:space="preserve">&gt;; </w:t>
      </w:r>
      <w:hyperlink r:id="rId27" w:history="1">
        <w:r>
          <w:rPr>
            <w:rStyle w:val="Lienhypertexte"/>
          </w:rPr>
          <w:t>benoit.thuillier@labocea.fr</w:t>
        </w:r>
      </w:hyperlink>
      <w:r>
        <w:rPr>
          <w:color w:val="auto"/>
        </w:rPr>
        <w:t xml:space="preserve">; </w:t>
      </w:r>
      <w:hyperlink r:id="rId28" w:history="1">
        <w:r>
          <w:rPr>
            <w:rStyle w:val="Lienhypertexte"/>
          </w:rPr>
          <w:t>Natacha.woronoff-rehn@doubs.fr</w:t>
        </w:r>
      </w:hyperlink>
      <w:r>
        <w:rPr>
          <w:color w:val="auto"/>
        </w:rPr>
        <w:t xml:space="preserve">; </w:t>
      </w:r>
      <w:hyperlink r:id="rId29" w:history="1">
        <w:r>
          <w:rPr>
            <w:rStyle w:val="Lienhypertexte"/>
          </w:rPr>
          <w:t>michael.treilles@lasat.fr</w:t>
        </w:r>
      </w:hyperlink>
      <w:r>
        <w:rPr>
          <w:color w:val="auto"/>
        </w:rPr>
        <w:t>; "COUDERC-OBERT Céline (Adjointe mission RES) - CGDD/DRI/SR1" &lt;</w:t>
      </w:r>
      <w:hyperlink r:id="rId30" w:history="1">
        <w:r>
          <w:rPr>
            <w:rStyle w:val="Lienhypertexte"/>
          </w:rPr>
          <w:t>celine.couderc-obert@developpement-durable.gouv.fr</w:t>
        </w:r>
      </w:hyperlink>
      <w:r>
        <w:rPr>
          <w:color w:val="auto"/>
        </w:rPr>
        <w:t>&gt;; "ALNOT Laure (Chargée de mission) - DGPR/SPNQE/DPCPDA/BBA" &lt;</w:t>
      </w:r>
      <w:hyperlink r:id="rId31" w:history="1">
        <w:r>
          <w:rPr>
            <w:rStyle w:val="Lienhypertexte"/>
          </w:rPr>
          <w:t>laure.alnot@developpement-durable.gouv.fr</w:t>
        </w:r>
      </w:hyperlink>
      <w:r>
        <w:rPr>
          <w:color w:val="auto"/>
        </w:rPr>
        <w:t>&gt;; METAYER Marie Laure (Adjointe au chef du SRSEDPD) - DGPR/SRSEDPD/SDSEPCA &lt;</w:t>
      </w:r>
      <w:hyperlink r:id="rId32" w:history="1">
        <w:r>
          <w:rPr>
            <w:rStyle w:val="Lienhypertexte"/>
          </w:rPr>
          <w:t>marie-laure.metayer@developpement-durable.gouv.fr</w:t>
        </w:r>
      </w:hyperlink>
      <w:r>
        <w:rPr>
          <w:color w:val="auto"/>
        </w:rPr>
        <w:t xml:space="preserve">&gt;; </w:t>
      </w:r>
      <w:hyperlink r:id="rId33" w:history="1">
        <w:r>
          <w:rPr>
            <w:rStyle w:val="Lienhypertexte"/>
          </w:rPr>
          <w:t>Christian.BRUN-BUISSON@sante.gouv.fr</w:t>
        </w:r>
      </w:hyperlink>
      <w:r>
        <w:rPr>
          <w:color w:val="auto"/>
        </w:rPr>
        <w:t xml:space="preserve">; </w:t>
      </w:r>
      <w:hyperlink r:id="rId34" w:history="1">
        <w:r>
          <w:rPr>
            <w:rStyle w:val="Lienhypertexte"/>
          </w:rPr>
          <w:t>hannah.treille-amram@sante.gouv.fr</w:t>
        </w:r>
      </w:hyperlink>
      <w:r>
        <w:rPr>
          <w:color w:val="auto"/>
        </w:rPr>
        <w:t xml:space="preserve">; </w:t>
      </w:r>
      <w:hyperlink r:id="rId35" w:history="1">
        <w:r>
          <w:rPr>
            <w:rStyle w:val="Lienhypertexte"/>
          </w:rPr>
          <w:t>Marie-Laure.BELLENGIER@sante.gouv.fr</w:t>
        </w:r>
      </w:hyperlink>
      <w:r>
        <w:rPr>
          <w:color w:val="auto"/>
        </w:rPr>
        <w:t>; BALLU, Olivier (DGS) &lt;</w:t>
      </w:r>
      <w:hyperlink r:id="rId36" w:history="1">
        <w:r>
          <w:rPr>
            <w:rStyle w:val="Lienhypertexte"/>
          </w:rPr>
          <w:t>olivier.ballu@sante.gouv.fr</w:t>
        </w:r>
      </w:hyperlink>
      <w:r>
        <w:rPr>
          <w:color w:val="auto"/>
        </w:rPr>
        <w:t>&gt;; Corinne DANAN &lt;</w:t>
      </w:r>
      <w:hyperlink r:id="rId37" w:history="1">
        <w:r>
          <w:rPr>
            <w:rStyle w:val="Lienhypertexte"/>
          </w:rPr>
          <w:t>corinne.danan@agriculture.gouv.fr</w:t>
        </w:r>
      </w:hyperlink>
      <w:r>
        <w:rPr>
          <w:color w:val="auto"/>
        </w:rPr>
        <w:t xml:space="preserve">&gt;; </w:t>
      </w:r>
      <w:hyperlink r:id="rId38" w:history="1">
        <w:r>
          <w:rPr>
            <w:rStyle w:val="Lienhypertexte"/>
          </w:rPr>
          <w:t>marion.bardy@agriculture.gouv.fr</w:t>
        </w:r>
      </w:hyperlink>
      <w:r>
        <w:rPr>
          <w:color w:val="auto"/>
        </w:rPr>
        <w:t>; AFVAC &lt;</w:t>
      </w:r>
      <w:hyperlink r:id="rId39" w:history="1">
        <w:r>
          <w:rPr>
            <w:rStyle w:val="Lienhypertexte"/>
          </w:rPr>
          <w:t>eguaguere@nordnet.fr</w:t>
        </w:r>
      </w:hyperlink>
      <w:r>
        <w:rPr>
          <w:color w:val="auto"/>
        </w:rPr>
        <w:t>&gt;; INRA Clermont-Ferrand &lt;</w:t>
      </w:r>
      <w:hyperlink r:id="rId40" w:history="1">
        <w:r>
          <w:rPr>
            <w:rStyle w:val="Lienhypertexte"/>
          </w:rPr>
          <w:t>ducrot@clermont.inra.fr</w:t>
        </w:r>
      </w:hyperlink>
      <w:r>
        <w:rPr>
          <w:color w:val="auto"/>
        </w:rPr>
        <w:t>&gt;</w:t>
      </w:r>
      <w:r>
        <w:rPr>
          <w:color w:val="auto"/>
        </w:rPr>
        <w:br/>
      </w:r>
      <w:r>
        <w:rPr>
          <w:b/>
          <w:bCs/>
          <w:color w:val="auto"/>
        </w:rPr>
        <w:t>Cc :</w:t>
      </w:r>
      <w:r>
        <w:rPr>
          <w:color w:val="auto"/>
        </w:rPr>
        <w:t xml:space="preserve"> </w:t>
      </w:r>
      <w:hyperlink r:id="rId41" w:history="1">
        <w:r>
          <w:rPr>
            <w:rStyle w:val="Lienhypertexte"/>
          </w:rPr>
          <w:t>olivier.debaere@agriculture.gouv.fr</w:t>
        </w:r>
      </w:hyperlink>
      <w:r>
        <w:rPr>
          <w:color w:val="auto"/>
        </w:rPr>
        <w:t xml:space="preserve">; </w:t>
      </w:r>
      <w:hyperlink r:id="rId42" w:history="1">
        <w:r>
          <w:rPr>
            <w:rStyle w:val="Lienhypertexte"/>
          </w:rPr>
          <w:t>cecile.adam1@agriculture.gouv.fr</w:t>
        </w:r>
      </w:hyperlink>
      <w:r>
        <w:rPr>
          <w:color w:val="auto"/>
        </w:rPr>
        <w:t>; ROUAULT Isabelle &lt;</w:t>
      </w:r>
      <w:hyperlink r:id="rId43" w:history="1">
        <w:r>
          <w:rPr>
            <w:rStyle w:val="Lienhypertexte"/>
          </w:rPr>
          <w:t>isabelle.rouault@agriculture.gouv.fr</w:t>
        </w:r>
      </w:hyperlink>
      <w:r>
        <w:rPr>
          <w:color w:val="auto"/>
        </w:rPr>
        <w:t>&gt;; Myriam CARPENTIER &lt;</w:t>
      </w:r>
      <w:hyperlink r:id="rId44" w:history="1">
        <w:r>
          <w:rPr>
            <w:rStyle w:val="Lienhypertexte"/>
          </w:rPr>
          <w:t>myriam.carpentier@agriculture.gouv.fr</w:t>
        </w:r>
      </w:hyperlink>
      <w:r>
        <w:rPr>
          <w:color w:val="auto"/>
        </w:rPr>
        <w:t xml:space="preserve">&gt;; </w:t>
      </w:r>
      <w:proofErr w:type="spellStart"/>
      <w:r>
        <w:rPr>
          <w:color w:val="auto"/>
        </w:rPr>
        <w:t>laurent</w:t>
      </w:r>
      <w:proofErr w:type="spellEnd"/>
      <w:r>
        <w:rPr>
          <w:color w:val="auto"/>
        </w:rPr>
        <w:t xml:space="preserve"> LARIVIERE &lt;</w:t>
      </w:r>
      <w:hyperlink r:id="rId45" w:history="1">
        <w:r>
          <w:rPr>
            <w:rStyle w:val="Lienhypertexte"/>
          </w:rPr>
          <w:t>laurent.lariviere@agriculture.gouv.fr</w:t>
        </w:r>
      </w:hyperlink>
      <w:r>
        <w:rPr>
          <w:color w:val="auto"/>
        </w:rPr>
        <w:t>&gt;</w:t>
      </w:r>
      <w:r>
        <w:rPr>
          <w:color w:val="auto"/>
        </w:rPr>
        <w:br/>
      </w:r>
      <w:r>
        <w:rPr>
          <w:b/>
          <w:bCs/>
          <w:color w:val="auto"/>
        </w:rPr>
        <w:t>Objet :</w:t>
      </w:r>
      <w:r>
        <w:rPr>
          <w:color w:val="auto"/>
        </w:rPr>
        <w:t xml:space="preserve"> </w:t>
      </w:r>
      <w:proofErr w:type="spellStart"/>
      <w:r>
        <w:rPr>
          <w:color w:val="auto"/>
        </w:rPr>
        <w:t>Ecoantibio</w:t>
      </w:r>
      <w:proofErr w:type="spellEnd"/>
      <w:r>
        <w:rPr>
          <w:color w:val="auto"/>
        </w:rPr>
        <w:t xml:space="preserve"> : informations sur les appels à projets 2017 et 2018 + fiches actions</w:t>
      </w:r>
    </w:p>
    <w:p w:rsidR="003037E0" w:rsidRDefault="003037E0" w:rsidP="003037E0"/>
    <w:p w:rsidR="003037E0" w:rsidRDefault="003037E0" w:rsidP="003037E0">
      <w:pPr>
        <w:spacing w:after="240"/>
      </w:pPr>
      <w:r>
        <w:t>Mesdames, Messieurs,</w:t>
      </w:r>
      <w:r>
        <w:br/>
      </w:r>
      <w:r>
        <w:br/>
        <w:t xml:space="preserve">A la suite de la dernière des réunions des pilotes des actions du plan </w:t>
      </w:r>
      <w:proofErr w:type="spellStart"/>
      <w:r>
        <w:t>Ecoantibio</w:t>
      </w:r>
      <w:proofErr w:type="spellEnd"/>
      <w:r>
        <w:t xml:space="preserve"> 2, vous trouverez ci-dessous un point d'information sur les appels à projets 2017, 2018, et les fiches actions du plan </w:t>
      </w:r>
      <w:proofErr w:type="spellStart"/>
      <w:r>
        <w:t>Ecoantibio</w:t>
      </w:r>
      <w:proofErr w:type="spellEnd"/>
      <w:r>
        <w:t xml:space="preserve"> 2.</w:t>
      </w:r>
      <w:r>
        <w:br/>
      </w:r>
      <w:r>
        <w:br/>
      </w:r>
      <w:r>
        <w:rPr>
          <w:b/>
          <w:bCs/>
          <w:u w:val="single"/>
        </w:rPr>
        <w:t xml:space="preserve">1) Informations sur les suites de l'appel à projets 2017 du plan </w:t>
      </w:r>
      <w:proofErr w:type="spellStart"/>
      <w:r>
        <w:rPr>
          <w:b/>
          <w:bCs/>
          <w:u w:val="single"/>
        </w:rPr>
        <w:t>Ecoantibio</w:t>
      </w:r>
      <w:proofErr w:type="spellEnd"/>
      <w:r>
        <w:rPr>
          <w:b/>
          <w:bCs/>
          <w:u w:val="single"/>
        </w:rPr>
        <w:t xml:space="preserve"> 2 </w:t>
      </w:r>
      <w:r>
        <w:rPr>
          <w:b/>
          <w:bCs/>
          <w:u w:val="single"/>
        </w:rPr>
        <w:br/>
      </w:r>
      <w:r>
        <w:br/>
        <w:t>Il reste une partie des projets pour lesquels la décision du Ministère reste à prendre : les 13 projets du groupe 3 = projets qui pourraient être financés début 2018 modulo modifications majeures (sans attendre l'appel à projets 2018).</w:t>
      </w:r>
      <w:r>
        <w:br/>
      </w:r>
      <w:r>
        <w:br/>
        <w:t xml:space="preserve">Sur ces 13 projets : </w:t>
      </w:r>
      <w:r>
        <w:br/>
        <w:t>- 2 ont fusionné comme demandé par les évaluateurs;</w:t>
      </w:r>
      <w:r>
        <w:br/>
        <w:t>- 9 ont fait l'objet de compléments d'information en réponse aux remarques ou questions relayées par la DGAL;</w:t>
      </w:r>
      <w:r>
        <w:br/>
        <w:t>- 2 n'ont pas fait l'objet d'une nouvelle soumission.</w:t>
      </w:r>
      <w:r>
        <w:br/>
      </w:r>
      <w:r>
        <w:br/>
        <w:t>Les évaluateurs qui avaient, à l'été 2017, demandé des précisions ou exprimé des réserves sur ces projets du groupe 3 ont été à nouveau contactés. Je vous transmettrai pour éventuel avis leurs éléments dès réception de ceux-ci, sans doute à compter du milieu de la semaine prochaine.</w:t>
      </w:r>
      <w:r>
        <w:br/>
      </w:r>
      <w:r>
        <w:br/>
      </w:r>
      <w:r>
        <w:rPr>
          <w:b/>
          <w:bCs/>
          <w:u w:val="single"/>
        </w:rPr>
        <w:t xml:space="preserve">2) Informations sur l'appel à projets 2018 du plan </w:t>
      </w:r>
      <w:proofErr w:type="spellStart"/>
      <w:r>
        <w:rPr>
          <w:b/>
          <w:bCs/>
          <w:u w:val="single"/>
        </w:rPr>
        <w:t>Ecoantibio</w:t>
      </w:r>
      <w:proofErr w:type="spellEnd"/>
      <w:r>
        <w:rPr>
          <w:b/>
          <w:bCs/>
          <w:u w:val="single"/>
        </w:rPr>
        <w:t xml:space="preserve"> 2 </w:t>
      </w:r>
      <w:r>
        <w:rPr>
          <w:b/>
          <w:bCs/>
          <w:u w:val="single"/>
        </w:rPr>
        <w:br/>
      </w:r>
      <w:r>
        <w:rPr>
          <w:b/>
          <w:bCs/>
          <w:u w:val="single"/>
        </w:rPr>
        <w:br/>
      </w:r>
      <w:r>
        <w:t xml:space="preserve">Le cahier des charges pour l'AAP 2018 du plan </w:t>
      </w:r>
      <w:proofErr w:type="spellStart"/>
      <w:r>
        <w:t>Ecoantibio</w:t>
      </w:r>
      <w:proofErr w:type="spellEnd"/>
      <w:r>
        <w:t xml:space="preserve"> 2 est en cours de validation, ainsi que les </w:t>
      </w:r>
      <w:r>
        <w:lastRenderedPageBreak/>
        <w:t>documents afférents.</w:t>
      </w:r>
      <w:r>
        <w:br/>
      </w:r>
      <w:r>
        <w:br/>
        <w:t xml:space="preserve">Comme annoncé lors de la dernière réunion des pilotes, et sous réserve de validation, il évolue par rapport à 2017 sur les points suivants : </w:t>
      </w:r>
      <w:r>
        <w:br/>
        <w:t xml:space="preserve">- suppression du visa obligatoire avant dépôt du projet; </w:t>
      </w:r>
      <w:r>
        <w:br/>
        <w:t>- ouverture de certaines actions/thématiques à l'AAP 2018 faite en fonction des filières : mis à part les spécificités des actions 13 (phase pilote en cours) et 17, 18, 19, 20 (pilotées par la DGAL), nous essayons d'orienter les financements vers certaines filières, différentes selon les actions du plan, notamment pour combler les "gaps";</w:t>
      </w:r>
      <w:r>
        <w:br/>
        <w:t>- le montant maximal pouvant être accordé sera différent selon la dimension (nationale/régionale/départementale) du projet.</w:t>
      </w:r>
      <w:r>
        <w:br/>
        <w:t xml:space="preserve">En outre, il a été proposé de rendre obligatoire le partenariat entre deux structures au moins pour tout projet demandant une subvention supérieure à 60 000 €. </w:t>
      </w:r>
      <w:r>
        <w:br/>
      </w:r>
      <w:r>
        <w:br/>
        <w:t xml:space="preserve">Enfin, à ce stade, le rétroplanning prévisionnel laisse penser que les pilotes seront consultés pour avis sur les projets de l'AAP 2018 durant la deuxième quinzaine du mois de juin 2018, avec une réunion de sélection tout début juillet. Le rétroplanning demeure susceptible d'évoluer en fonction de la date à laquelle l'AAP sera publié, et en fonction du nombre de projets reçus. La DGAL s'efforcera de conserver un calendrier permettant aux porteurs de projets, aux évaluateurs et aux pilotes de participer à l'AAP 2018 dans de bonnes conditions. </w:t>
      </w:r>
      <w:r>
        <w:br/>
      </w:r>
      <w:r>
        <w:br/>
      </w:r>
      <w:r>
        <w:rPr>
          <w:b/>
          <w:bCs/>
          <w:u w:val="single"/>
        </w:rPr>
        <w:t xml:space="preserve">3) Fiches actions pour le plan </w:t>
      </w:r>
      <w:proofErr w:type="spellStart"/>
      <w:r>
        <w:rPr>
          <w:b/>
          <w:bCs/>
          <w:u w:val="single"/>
        </w:rPr>
        <w:t>Ecoantibio</w:t>
      </w:r>
      <w:proofErr w:type="spellEnd"/>
      <w:r>
        <w:rPr>
          <w:b/>
          <w:bCs/>
          <w:u w:val="single"/>
        </w:rPr>
        <w:t xml:space="preserve"> 2</w:t>
      </w:r>
      <w:r>
        <w:t xml:space="preserve"> </w:t>
      </w:r>
      <w:r>
        <w:br/>
      </w:r>
      <w:r>
        <w:br/>
        <w:t>La DGAL a reçu bon nombre de fiches actions, souvent riches en informations. Des suggestions ont parfois été faites aux pilotes sur certains points. L'objectif est d'avoir pour chaque action une vision stratégique du pilote sur la manière d'atteindre les objectifs et sur le suivi de l'état d'avancement, tout en mettant ces éléments à disposition du grand public.</w:t>
      </w:r>
      <w:r>
        <w:br/>
      </w:r>
      <w:r>
        <w:br/>
        <w:t xml:space="preserve">Plusieurs fiches actions sont encore attendues par la DGAL. Nous souhaiterions que les pilotes concernés puissent nous les faire parvenir rapidement </w:t>
      </w:r>
      <w:proofErr w:type="gramStart"/>
      <w:r>
        <w:t>ou</w:t>
      </w:r>
      <w:proofErr w:type="gramEnd"/>
      <w:r>
        <w:t xml:space="preserve"> nous fassent part des difficultés éventuellement rencontrées. </w:t>
      </w:r>
      <w:r>
        <w:br/>
      </w:r>
      <w:r>
        <w:br/>
      </w:r>
      <w:r>
        <w:br/>
        <w:t>Naturellement, nous restons à votre disposition pour tout complément d'information que vous souhaiteriez sur ces sujets.</w:t>
      </w:r>
      <w:r>
        <w:br/>
      </w:r>
      <w:r>
        <w:br/>
        <w:t>Bien cordialement,</w:t>
      </w:r>
      <w:r>
        <w:br/>
        <w:t>Bon week-end,</w:t>
      </w:r>
    </w:p>
    <w:p w:rsidR="003037E0" w:rsidRDefault="003037E0" w:rsidP="003037E0">
      <w:pPr>
        <w:pStyle w:val="PrformatHTML"/>
      </w:pPr>
      <w:r>
        <w:t xml:space="preserve">-- </w:t>
      </w:r>
    </w:p>
    <w:p w:rsidR="003037E0" w:rsidRDefault="003037E0" w:rsidP="003037E0">
      <w:pPr>
        <w:pStyle w:val="PrformatHTML"/>
      </w:pPr>
      <w:r>
        <w:t>Julien FAISNEL</w:t>
      </w:r>
    </w:p>
    <w:p w:rsidR="003037E0" w:rsidRDefault="003037E0" w:rsidP="003037E0">
      <w:pPr>
        <w:pStyle w:val="PrformatHTML"/>
      </w:pPr>
      <w:r>
        <w:t>Chargé d'études en pharmacie vétérinaire</w:t>
      </w:r>
    </w:p>
    <w:p w:rsidR="003037E0" w:rsidRDefault="003037E0" w:rsidP="003037E0">
      <w:pPr>
        <w:pStyle w:val="PrformatHTML"/>
      </w:pPr>
      <w:r>
        <w:t>Adjoint au chef de bureau</w:t>
      </w:r>
    </w:p>
    <w:p w:rsidR="003037E0" w:rsidRDefault="003037E0" w:rsidP="003037E0">
      <w:pPr>
        <w:pStyle w:val="PrformatHTML"/>
      </w:pPr>
    </w:p>
    <w:p w:rsidR="003037E0" w:rsidRDefault="003037E0" w:rsidP="003037E0">
      <w:pPr>
        <w:pStyle w:val="PrformatHTML"/>
      </w:pPr>
      <w:r>
        <w:t>Ministère de l'agriculture et de l'alimentation</w:t>
      </w:r>
    </w:p>
    <w:p w:rsidR="003037E0" w:rsidRDefault="003037E0" w:rsidP="003037E0">
      <w:pPr>
        <w:pStyle w:val="PrformatHTML"/>
      </w:pPr>
      <w:r>
        <w:t>Direction générale de l'alimentation</w:t>
      </w:r>
    </w:p>
    <w:p w:rsidR="003037E0" w:rsidRDefault="003037E0" w:rsidP="003037E0">
      <w:pPr>
        <w:pStyle w:val="PrformatHTML"/>
      </w:pPr>
      <w:r>
        <w:t>Service des actions sanitaires en production primaire</w:t>
      </w:r>
    </w:p>
    <w:p w:rsidR="003037E0" w:rsidRDefault="003037E0" w:rsidP="003037E0">
      <w:pPr>
        <w:pStyle w:val="PrformatHTML"/>
      </w:pPr>
      <w:r>
        <w:t>Sous-direction de la santé et de la protection animales</w:t>
      </w:r>
    </w:p>
    <w:p w:rsidR="003037E0" w:rsidRDefault="003037E0" w:rsidP="003037E0">
      <w:pPr>
        <w:pStyle w:val="PrformatHTML"/>
      </w:pPr>
      <w:r>
        <w:t>Bureau des intrants et de la santé publique en élevage</w:t>
      </w:r>
    </w:p>
    <w:p w:rsidR="003037E0" w:rsidRDefault="003037E0" w:rsidP="003037E0">
      <w:pPr>
        <w:pStyle w:val="PrformatHTML"/>
      </w:pPr>
      <w:r>
        <w:t>Tél : 01.49.55.84.35</w:t>
      </w:r>
    </w:p>
    <w:p w:rsidR="003037E0" w:rsidRDefault="003037E0"/>
    <w:sectPr w:rsidR="00303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E0"/>
    <w:rsid w:val="00004652"/>
    <w:rsid w:val="00011B34"/>
    <w:rsid w:val="000131E4"/>
    <w:rsid w:val="00017A5B"/>
    <w:rsid w:val="000336A5"/>
    <w:rsid w:val="00043EBE"/>
    <w:rsid w:val="0005492B"/>
    <w:rsid w:val="00055A26"/>
    <w:rsid w:val="00062AF9"/>
    <w:rsid w:val="00062F3C"/>
    <w:rsid w:val="000632CD"/>
    <w:rsid w:val="00070740"/>
    <w:rsid w:val="00071192"/>
    <w:rsid w:val="00071331"/>
    <w:rsid w:val="00071875"/>
    <w:rsid w:val="000727F7"/>
    <w:rsid w:val="00082A42"/>
    <w:rsid w:val="00085FD9"/>
    <w:rsid w:val="0008680E"/>
    <w:rsid w:val="000868FF"/>
    <w:rsid w:val="00090377"/>
    <w:rsid w:val="00091406"/>
    <w:rsid w:val="000945EF"/>
    <w:rsid w:val="000A4182"/>
    <w:rsid w:val="000A4D14"/>
    <w:rsid w:val="000B4B1B"/>
    <w:rsid w:val="000B61C1"/>
    <w:rsid w:val="000C6E57"/>
    <w:rsid w:val="000D36A1"/>
    <w:rsid w:val="000D45FB"/>
    <w:rsid w:val="000E1449"/>
    <w:rsid w:val="000E61C5"/>
    <w:rsid w:val="000F22CA"/>
    <w:rsid w:val="000F6F5F"/>
    <w:rsid w:val="000F75E9"/>
    <w:rsid w:val="00100B18"/>
    <w:rsid w:val="0011366A"/>
    <w:rsid w:val="00114271"/>
    <w:rsid w:val="00114B30"/>
    <w:rsid w:val="00114C24"/>
    <w:rsid w:val="00130B00"/>
    <w:rsid w:val="00130F00"/>
    <w:rsid w:val="00135628"/>
    <w:rsid w:val="001368AD"/>
    <w:rsid w:val="00142BE2"/>
    <w:rsid w:val="00145C86"/>
    <w:rsid w:val="00151D1E"/>
    <w:rsid w:val="00152E2A"/>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6C7C"/>
    <w:rsid w:val="001E111E"/>
    <w:rsid w:val="001E18A3"/>
    <w:rsid w:val="001E232E"/>
    <w:rsid w:val="001E2669"/>
    <w:rsid w:val="001E6F42"/>
    <w:rsid w:val="001F1152"/>
    <w:rsid w:val="001F13B1"/>
    <w:rsid w:val="00200D8F"/>
    <w:rsid w:val="00211777"/>
    <w:rsid w:val="002152AF"/>
    <w:rsid w:val="0022256A"/>
    <w:rsid w:val="00223BE1"/>
    <w:rsid w:val="00230CC8"/>
    <w:rsid w:val="002322B7"/>
    <w:rsid w:val="002322D0"/>
    <w:rsid w:val="002410BF"/>
    <w:rsid w:val="002425CA"/>
    <w:rsid w:val="00252DCC"/>
    <w:rsid w:val="002554B7"/>
    <w:rsid w:val="002577E2"/>
    <w:rsid w:val="00261CFE"/>
    <w:rsid w:val="0027420B"/>
    <w:rsid w:val="00275DBF"/>
    <w:rsid w:val="00282F7F"/>
    <w:rsid w:val="00283C85"/>
    <w:rsid w:val="00284145"/>
    <w:rsid w:val="0028506D"/>
    <w:rsid w:val="0028701C"/>
    <w:rsid w:val="00290A9D"/>
    <w:rsid w:val="00290FFE"/>
    <w:rsid w:val="002A5E05"/>
    <w:rsid w:val="002B0184"/>
    <w:rsid w:val="002B1DE4"/>
    <w:rsid w:val="002B1EAB"/>
    <w:rsid w:val="002B6286"/>
    <w:rsid w:val="002C351C"/>
    <w:rsid w:val="002C5D86"/>
    <w:rsid w:val="002D3943"/>
    <w:rsid w:val="002E132D"/>
    <w:rsid w:val="002F53C2"/>
    <w:rsid w:val="002F6C66"/>
    <w:rsid w:val="00302642"/>
    <w:rsid w:val="0030293F"/>
    <w:rsid w:val="003037E0"/>
    <w:rsid w:val="00305659"/>
    <w:rsid w:val="00306A91"/>
    <w:rsid w:val="00312F6A"/>
    <w:rsid w:val="00313B40"/>
    <w:rsid w:val="00316B80"/>
    <w:rsid w:val="0032272D"/>
    <w:rsid w:val="00322A77"/>
    <w:rsid w:val="0032327B"/>
    <w:rsid w:val="00324418"/>
    <w:rsid w:val="00327A52"/>
    <w:rsid w:val="003370C9"/>
    <w:rsid w:val="00343CF0"/>
    <w:rsid w:val="00344205"/>
    <w:rsid w:val="0035490E"/>
    <w:rsid w:val="003574E5"/>
    <w:rsid w:val="0037172F"/>
    <w:rsid w:val="003755B1"/>
    <w:rsid w:val="003757C6"/>
    <w:rsid w:val="0037628D"/>
    <w:rsid w:val="00376439"/>
    <w:rsid w:val="0038697B"/>
    <w:rsid w:val="00395B8F"/>
    <w:rsid w:val="00395C2B"/>
    <w:rsid w:val="003A45D9"/>
    <w:rsid w:val="003A6650"/>
    <w:rsid w:val="003A6B4A"/>
    <w:rsid w:val="003B0CFA"/>
    <w:rsid w:val="003B4713"/>
    <w:rsid w:val="003C3638"/>
    <w:rsid w:val="003C534B"/>
    <w:rsid w:val="003D150A"/>
    <w:rsid w:val="003D53B1"/>
    <w:rsid w:val="003D53EB"/>
    <w:rsid w:val="003D5F8E"/>
    <w:rsid w:val="003E2FB8"/>
    <w:rsid w:val="003E72AB"/>
    <w:rsid w:val="003F02D6"/>
    <w:rsid w:val="003F2648"/>
    <w:rsid w:val="003F342F"/>
    <w:rsid w:val="003F4885"/>
    <w:rsid w:val="003F73EF"/>
    <w:rsid w:val="00403517"/>
    <w:rsid w:val="004036F5"/>
    <w:rsid w:val="00405368"/>
    <w:rsid w:val="00406F92"/>
    <w:rsid w:val="00410B52"/>
    <w:rsid w:val="00411ED4"/>
    <w:rsid w:val="00412106"/>
    <w:rsid w:val="00420959"/>
    <w:rsid w:val="004265BA"/>
    <w:rsid w:val="00431DA1"/>
    <w:rsid w:val="00434CB5"/>
    <w:rsid w:val="00455891"/>
    <w:rsid w:val="00460C77"/>
    <w:rsid w:val="00461B75"/>
    <w:rsid w:val="00464249"/>
    <w:rsid w:val="004655EB"/>
    <w:rsid w:val="00466035"/>
    <w:rsid w:val="0047078D"/>
    <w:rsid w:val="00470EAF"/>
    <w:rsid w:val="0047297D"/>
    <w:rsid w:val="00482A71"/>
    <w:rsid w:val="00486744"/>
    <w:rsid w:val="00491795"/>
    <w:rsid w:val="00493CC1"/>
    <w:rsid w:val="004A13C7"/>
    <w:rsid w:val="004A3F6B"/>
    <w:rsid w:val="004A4962"/>
    <w:rsid w:val="004A797F"/>
    <w:rsid w:val="004B48AC"/>
    <w:rsid w:val="004B7814"/>
    <w:rsid w:val="004C03D8"/>
    <w:rsid w:val="004C0BAF"/>
    <w:rsid w:val="004C6234"/>
    <w:rsid w:val="004D06C1"/>
    <w:rsid w:val="004D1A02"/>
    <w:rsid w:val="004D36FF"/>
    <w:rsid w:val="004D7CF7"/>
    <w:rsid w:val="004E12CD"/>
    <w:rsid w:val="004E1675"/>
    <w:rsid w:val="004E343A"/>
    <w:rsid w:val="004E70FB"/>
    <w:rsid w:val="004F5552"/>
    <w:rsid w:val="005032F4"/>
    <w:rsid w:val="005033EB"/>
    <w:rsid w:val="00504E01"/>
    <w:rsid w:val="005066DB"/>
    <w:rsid w:val="00510C65"/>
    <w:rsid w:val="005177BE"/>
    <w:rsid w:val="00520069"/>
    <w:rsid w:val="0052215D"/>
    <w:rsid w:val="005248A2"/>
    <w:rsid w:val="00543ABC"/>
    <w:rsid w:val="0054500A"/>
    <w:rsid w:val="00550F07"/>
    <w:rsid w:val="005536A2"/>
    <w:rsid w:val="00561AEF"/>
    <w:rsid w:val="00561E47"/>
    <w:rsid w:val="00570B01"/>
    <w:rsid w:val="00570C62"/>
    <w:rsid w:val="00571110"/>
    <w:rsid w:val="00574A4B"/>
    <w:rsid w:val="00580854"/>
    <w:rsid w:val="0058535B"/>
    <w:rsid w:val="00596BE6"/>
    <w:rsid w:val="005A178B"/>
    <w:rsid w:val="005A77C6"/>
    <w:rsid w:val="005B74EE"/>
    <w:rsid w:val="005C1D40"/>
    <w:rsid w:val="005C78CE"/>
    <w:rsid w:val="005D080E"/>
    <w:rsid w:val="005D41F8"/>
    <w:rsid w:val="005D690C"/>
    <w:rsid w:val="005D7A95"/>
    <w:rsid w:val="005E0E33"/>
    <w:rsid w:val="005E3168"/>
    <w:rsid w:val="005E3A1E"/>
    <w:rsid w:val="005E3ABE"/>
    <w:rsid w:val="005E60FB"/>
    <w:rsid w:val="005E71FE"/>
    <w:rsid w:val="005F0C8B"/>
    <w:rsid w:val="005F17B1"/>
    <w:rsid w:val="005F4286"/>
    <w:rsid w:val="005F444D"/>
    <w:rsid w:val="005F6700"/>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A7F30"/>
    <w:rsid w:val="006B12B3"/>
    <w:rsid w:val="006B6369"/>
    <w:rsid w:val="006C02B3"/>
    <w:rsid w:val="006C7C84"/>
    <w:rsid w:val="006D26A3"/>
    <w:rsid w:val="006D4196"/>
    <w:rsid w:val="006D43FE"/>
    <w:rsid w:val="006E2DC6"/>
    <w:rsid w:val="006E3BF0"/>
    <w:rsid w:val="006E4428"/>
    <w:rsid w:val="006F3264"/>
    <w:rsid w:val="006F6DD8"/>
    <w:rsid w:val="00704759"/>
    <w:rsid w:val="0071052B"/>
    <w:rsid w:val="00711924"/>
    <w:rsid w:val="007119A4"/>
    <w:rsid w:val="00725AA6"/>
    <w:rsid w:val="00742AF7"/>
    <w:rsid w:val="00744266"/>
    <w:rsid w:val="00746E20"/>
    <w:rsid w:val="0075743A"/>
    <w:rsid w:val="007646DE"/>
    <w:rsid w:val="00770086"/>
    <w:rsid w:val="00770BF4"/>
    <w:rsid w:val="00774800"/>
    <w:rsid w:val="00774FBA"/>
    <w:rsid w:val="00781EF5"/>
    <w:rsid w:val="007844A7"/>
    <w:rsid w:val="00793393"/>
    <w:rsid w:val="007942A9"/>
    <w:rsid w:val="007962A7"/>
    <w:rsid w:val="00797C9F"/>
    <w:rsid w:val="007A053E"/>
    <w:rsid w:val="007B6EA1"/>
    <w:rsid w:val="007C3BF1"/>
    <w:rsid w:val="007C4E59"/>
    <w:rsid w:val="007C6E8E"/>
    <w:rsid w:val="007C737B"/>
    <w:rsid w:val="007D79E4"/>
    <w:rsid w:val="007E1C2F"/>
    <w:rsid w:val="007E3202"/>
    <w:rsid w:val="007E7F85"/>
    <w:rsid w:val="007F00FB"/>
    <w:rsid w:val="008007BD"/>
    <w:rsid w:val="00801A32"/>
    <w:rsid w:val="00805293"/>
    <w:rsid w:val="00805FBA"/>
    <w:rsid w:val="008066AF"/>
    <w:rsid w:val="008115E1"/>
    <w:rsid w:val="008205BA"/>
    <w:rsid w:val="00821EE2"/>
    <w:rsid w:val="0082279B"/>
    <w:rsid w:val="00823DF7"/>
    <w:rsid w:val="00824AA3"/>
    <w:rsid w:val="008321F6"/>
    <w:rsid w:val="00836F62"/>
    <w:rsid w:val="0084261A"/>
    <w:rsid w:val="00843BFC"/>
    <w:rsid w:val="00845B28"/>
    <w:rsid w:val="008471F2"/>
    <w:rsid w:val="00847BBC"/>
    <w:rsid w:val="0085241E"/>
    <w:rsid w:val="00853C40"/>
    <w:rsid w:val="00861816"/>
    <w:rsid w:val="008635A1"/>
    <w:rsid w:val="00871427"/>
    <w:rsid w:val="00872489"/>
    <w:rsid w:val="00873068"/>
    <w:rsid w:val="00884141"/>
    <w:rsid w:val="00896DAA"/>
    <w:rsid w:val="008A30D6"/>
    <w:rsid w:val="008A4C7E"/>
    <w:rsid w:val="008A7ABA"/>
    <w:rsid w:val="008B6C45"/>
    <w:rsid w:val="008C1F25"/>
    <w:rsid w:val="008C2F40"/>
    <w:rsid w:val="008C37B9"/>
    <w:rsid w:val="008C3DE7"/>
    <w:rsid w:val="008C48CC"/>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17C81"/>
    <w:rsid w:val="00922A44"/>
    <w:rsid w:val="00927B44"/>
    <w:rsid w:val="00930770"/>
    <w:rsid w:val="00934CCA"/>
    <w:rsid w:val="00935F09"/>
    <w:rsid w:val="00936CA6"/>
    <w:rsid w:val="00945F79"/>
    <w:rsid w:val="009472FF"/>
    <w:rsid w:val="00966662"/>
    <w:rsid w:val="00971938"/>
    <w:rsid w:val="00972449"/>
    <w:rsid w:val="00974A42"/>
    <w:rsid w:val="00975468"/>
    <w:rsid w:val="00975527"/>
    <w:rsid w:val="009779DB"/>
    <w:rsid w:val="00981E45"/>
    <w:rsid w:val="00990240"/>
    <w:rsid w:val="00990FC7"/>
    <w:rsid w:val="00997BEF"/>
    <w:rsid w:val="009A265F"/>
    <w:rsid w:val="009A3D30"/>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A00BF6"/>
    <w:rsid w:val="00A04297"/>
    <w:rsid w:val="00A1096B"/>
    <w:rsid w:val="00A143B0"/>
    <w:rsid w:val="00A2514F"/>
    <w:rsid w:val="00A25A2B"/>
    <w:rsid w:val="00A31C04"/>
    <w:rsid w:val="00A35D80"/>
    <w:rsid w:val="00A4704A"/>
    <w:rsid w:val="00A51513"/>
    <w:rsid w:val="00A54299"/>
    <w:rsid w:val="00A54F3A"/>
    <w:rsid w:val="00A57AB3"/>
    <w:rsid w:val="00A608C7"/>
    <w:rsid w:val="00A61164"/>
    <w:rsid w:val="00A65586"/>
    <w:rsid w:val="00A7123E"/>
    <w:rsid w:val="00A816E4"/>
    <w:rsid w:val="00A830F0"/>
    <w:rsid w:val="00A866A4"/>
    <w:rsid w:val="00A966E8"/>
    <w:rsid w:val="00AA048A"/>
    <w:rsid w:val="00AA1A9D"/>
    <w:rsid w:val="00AA687F"/>
    <w:rsid w:val="00AB50B0"/>
    <w:rsid w:val="00AB7741"/>
    <w:rsid w:val="00AC245A"/>
    <w:rsid w:val="00AC42F5"/>
    <w:rsid w:val="00AC5E5C"/>
    <w:rsid w:val="00AC69A5"/>
    <w:rsid w:val="00AC7239"/>
    <w:rsid w:val="00AE30AA"/>
    <w:rsid w:val="00AE3355"/>
    <w:rsid w:val="00AE3DDA"/>
    <w:rsid w:val="00AE5E59"/>
    <w:rsid w:val="00AE6149"/>
    <w:rsid w:val="00AF037D"/>
    <w:rsid w:val="00AF281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7E3B"/>
    <w:rsid w:val="00B62E77"/>
    <w:rsid w:val="00B7012C"/>
    <w:rsid w:val="00B70CAF"/>
    <w:rsid w:val="00B93E90"/>
    <w:rsid w:val="00B94D11"/>
    <w:rsid w:val="00BA25B5"/>
    <w:rsid w:val="00BA2DFC"/>
    <w:rsid w:val="00BA5297"/>
    <w:rsid w:val="00BA59EC"/>
    <w:rsid w:val="00BB0B93"/>
    <w:rsid w:val="00BB50D8"/>
    <w:rsid w:val="00BB5E0D"/>
    <w:rsid w:val="00BC28CF"/>
    <w:rsid w:val="00BC4180"/>
    <w:rsid w:val="00BD27CE"/>
    <w:rsid w:val="00BE4208"/>
    <w:rsid w:val="00BE5C3C"/>
    <w:rsid w:val="00BE6FDF"/>
    <w:rsid w:val="00BF3D4B"/>
    <w:rsid w:val="00BF50BB"/>
    <w:rsid w:val="00C035BD"/>
    <w:rsid w:val="00C04CED"/>
    <w:rsid w:val="00C13593"/>
    <w:rsid w:val="00C138AD"/>
    <w:rsid w:val="00C15670"/>
    <w:rsid w:val="00C160A6"/>
    <w:rsid w:val="00C208C7"/>
    <w:rsid w:val="00C24545"/>
    <w:rsid w:val="00C2729D"/>
    <w:rsid w:val="00C33388"/>
    <w:rsid w:val="00C52F76"/>
    <w:rsid w:val="00C55ED5"/>
    <w:rsid w:val="00C564BC"/>
    <w:rsid w:val="00C57169"/>
    <w:rsid w:val="00C57E5A"/>
    <w:rsid w:val="00C71142"/>
    <w:rsid w:val="00C72724"/>
    <w:rsid w:val="00C7299D"/>
    <w:rsid w:val="00C755C4"/>
    <w:rsid w:val="00C761AB"/>
    <w:rsid w:val="00C7636C"/>
    <w:rsid w:val="00C84CC2"/>
    <w:rsid w:val="00C86D1E"/>
    <w:rsid w:val="00C908DD"/>
    <w:rsid w:val="00C92084"/>
    <w:rsid w:val="00C931F6"/>
    <w:rsid w:val="00CA49C8"/>
    <w:rsid w:val="00CA63F0"/>
    <w:rsid w:val="00CB21B3"/>
    <w:rsid w:val="00CB246D"/>
    <w:rsid w:val="00CB585C"/>
    <w:rsid w:val="00CB62A3"/>
    <w:rsid w:val="00CC3F51"/>
    <w:rsid w:val="00CD0268"/>
    <w:rsid w:val="00CD08F6"/>
    <w:rsid w:val="00CE19D4"/>
    <w:rsid w:val="00CE2983"/>
    <w:rsid w:val="00CE29F0"/>
    <w:rsid w:val="00CE43C3"/>
    <w:rsid w:val="00CE7C2F"/>
    <w:rsid w:val="00CF1434"/>
    <w:rsid w:val="00D0566C"/>
    <w:rsid w:val="00D060E4"/>
    <w:rsid w:val="00D06CC5"/>
    <w:rsid w:val="00D106D4"/>
    <w:rsid w:val="00D1120D"/>
    <w:rsid w:val="00D126AE"/>
    <w:rsid w:val="00D23BF6"/>
    <w:rsid w:val="00D247EA"/>
    <w:rsid w:val="00D36EC2"/>
    <w:rsid w:val="00D41F90"/>
    <w:rsid w:val="00D43BE9"/>
    <w:rsid w:val="00D45335"/>
    <w:rsid w:val="00D50639"/>
    <w:rsid w:val="00D50F21"/>
    <w:rsid w:val="00D5159B"/>
    <w:rsid w:val="00D5169C"/>
    <w:rsid w:val="00D55CEB"/>
    <w:rsid w:val="00D56A5B"/>
    <w:rsid w:val="00D56D86"/>
    <w:rsid w:val="00D637D3"/>
    <w:rsid w:val="00D6558E"/>
    <w:rsid w:val="00D658BE"/>
    <w:rsid w:val="00D707AA"/>
    <w:rsid w:val="00D715C4"/>
    <w:rsid w:val="00D74CFB"/>
    <w:rsid w:val="00D76390"/>
    <w:rsid w:val="00D83ACA"/>
    <w:rsid w:val="00D84727"/>
    <w:rsid w:val="00D87844"/>
    <w:rsid w:val="00D907D2"/>
    <w:rsid w:val="00D90A9C"/>
    <w:rsid w:val="00D93169"/>
    <w:rsid w:val="00D94EEC"/>
    <w:rsid w:val="00D95179"/>
    <w:rsid w:val="00D96C8F"/>
    <w:rsid w:val="00D9746C"/>
    <w:rsid w:val="00DA1955"/>
    <w:rsid w:val="00DA5FFC"/>
    <w:rsid w:val="00DB23EA"/>
    <w:rsid w:val="00DB4F91"/>
    <w:rsid w:val="00DD1B1B"/>
    <w:rsid w:val="00DD38D6"/>
    <w:rsid w:val="00DD6A8D"/>
    <w:rsid w:val="00DE17F9"/>
    <w:rsid w:val="00DE1D9F"/>
    <w:rsid w:val="00DE5263"/>
    <w:rsid w:val="00DE716E"/>
    <w:rsid w:val="00DE7BB3"/>
    <w:rsid w:val="00DF5062"/>
    <w:rsid w:val="00DF6173"/>
    <w:rsid w:val="00E03A54"/>
    <w:rsid w:val="00E05F9D"/>
    <w:rsid w:val="00E072AC"/>
    <w:rsid w:val="00E07AA6"/>
    <w:rsid w:val="00E10EE0"/>
    <w:rsid w:val="00E1564A"/>
    <w:rsid w:val="00E21F24"/>
    <w:rsid w:val="00E25D5C"/>
    <w:rsid w:val="00E33071"/>
    <w:rsid w:val="00E33CE4"/>
    <w:rsid w:val="00E34283"/>
    <w:rsid w:val="00E35F8E"/>
    <w:rsid w:val="00E42674"/>
    <w:rsid w:val="00E43238"/>
    <w:rsid w:val="00E51C35"/>
    <w:rsid w:val="00E57075"/>
    <w:rsid w:val="00E637F2"/>
    <w:rsid w:val="00E639A3"/>
    <w:rsid w:val="00E66D50"/>
    <w:rsid w:val="00E66DC0"/>
    <w:rsid w:val="00E750F3"/>
    <w:rsid w:val="00E82EA3"/>
    <w:rsid w:val="00E9588D"/>
    <w:rsid w:val="00EB09DD"/>
    <w:rsid w:val="00EB11A9"/>
    <w:rsid w:val="00EB455A"/>
    <w:rsid w:val="00EB69A4"/>
    <w:rsid w:val="00EC17B2"/>
    <w:rsid w:val="00EC4B05"/>
    <w:rsid w:val="00EC5761"/>
    <w:rsid w:val="00ED1C94"/>
    <w:rsid w:val="00ED2718"/>
    <w:rsid w:val="00EE39BF"/>
    <w:rsid w:val="00EF1E2B"/>
    <w:rsid w:val="00F0569E"/>
    <w:rsid w:val="00F05A31"/>
    <w:rsid w:val="00F06195"/>
    <w:rsid w:val="00F06995"/>
    <w:rsid w:val="00F16E01"/>
    <w:rsid w:val="00F2068A"/>
    <w:rsid w:val="00F27728"/>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7634"/>
    <w:rsid w:val="00F80743"/>
    <w:rsid w:val="00F81E6E"/>
    <w:rsid w:val="00F876C4"/>
    <w:rsid w:val="00F9008C"/>
    <w:rsid w:val="00F939BE"/>
    <w:rsid w:val="00F94309"/>
    <w:rsid w:val="00F95523"/>
    <w:rsid w:val="00FA2F72"/>
    <w:rsid w:val="00FB3940"/>
    <w:rsid w:val="00FB4A86"/>
    <w:rsid w:val="00FC10FB"/>
    <w:rsid w:val="00FC20C8"/>
    <w:rsid w:val="00FC2DFF"/>
    <w:rsid w:val="00FC4194"/>
    <w:rsid w:val="00FC5EE0"/>
    <w:rsid w:val="00FC77D8"/>
    <w:rsid w:val="00FD154F"/>
    <w:rsid w:val="00FD1AC6"/>
    <w:rsid w:val="00FD1F90"/>
    <w:rsid w:val="00FD6B45"/>
    <w:rsid w:val="00FD6F52"/>
    <w:rsid w:val="00FD6FF0"/>
    <w:rsid w:val="00FD78E2"/>
    <w:rsid w:val="00FE16F7"/>
    <w:rsid w:val="00FE1B3F"/>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E30"/>
  <w15:chartTrackingRefBased/>
  <w15:docId w15:val="{F53EFF97-2804-4360-A743-501CB518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7E0"/>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37E0"/>
    <w:rPr>
      <w:color w:val="0563C1"/>
      <w:u w:val="single"/>
    </w:rPr>
  </w:style>
  <w:style w:type="paragraph" w:styleId="PrformatHTML">
    <w:name w:val="HTML Preformatted"/>
    <w:basedOn w:val="Normal"/>
    <w:link w:val="PrformatHTMLCar"/>
    <w:uiPriority w:val="99"/>
    <w:semiHidden/>
    <w:unhideWhenUsed/>
    <w:rsid w:val="00303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3037E0"/>
    <w:rPr>
      <w:rFonts w:ascii="Courier New" w:hAnsi="Courier New" w:cs="Courier New"/>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vf@fsvf.org" TargetMode="External"/><Relationship Id="rId13" Type="http://schemas.openxmlformats.org/officeDocument/2006/relationships/hyperlink" Target="mailto:jacques.guerin@veterinaire.fr" TargetMode="External"/><Relationship Id="rId18" Type="http://schemas.openxmlformats.org/officeDocument/2006/relationships/hyperlink" Target="mailto:christian.ducrot@inra.fr" TargetMode="External"/><Relationship Id="rId26" Type="http://schemas.openxmlformats.org/officeDocument/2006/relationships/hyperlink" Target="mailto:philippe.amar@coopdefrance.coop" TargetMode="External"/><Relationship Id="rId39" Type="http://schemas.openxmlformats.org/officeDocument/2006/relationships/hyperlink" Target="mailto:eguaguere@nordnet.fr" TargetMode="External"/><Relationship Id="rId3" Type="http://schemas.openxmlformats.org/officeDocument/2006/relationships/webSettings" Target="webSettings.xml"/><Relationship Id="rId21" Type="http://schemas.openxmlformats.org/officeDocument/2006/relationships/hyperlink" Target="mailto:jacqueline.bastien@wanadoo.fr" TargetMode="External"/><Relationship Id="rId34" Type="http://schemas.openxmlformats.org/officeDocument/2006/relationships/hyperlink" Target="mailto:hannah.treille-amram@sante.gouv.fr" TargetMode="External"/><Relationship Id="rId42" Type="http://schemas.openxmlformats.org/officeDocument/2006/relationships/hyperlink" Target="mailto:cecile.adam1@agriculture.gouv.fr" TargetMode="External"/><Relationship Id="rId47" Type="http://schemas.openxmlformats.org/officeDocument/2006/relationships/theme" Target="theme/theme1.xml"/><Relationship Id="rId7" Type="http://schemas.openxmlformats.org/officeDocument/2006/relationships/hyperlink" Target="mailto:jygauchot@wanadoo.fr" TargetMode="External"/><Relationship Id="rId12" Type="http://schemas.openxmlformats.org/officeDocument/2006/relationships/hyperlink" Target="mailto:marc.veilly@veterinaire.fr" TargetMode="External"/><Relationship Id="rId17" Type="http://schemas.openxmlformats.org/officeDocument/2006/relationships/hyperlink" Target="mailto:charlotte.dunoyer@anses.fr" TargetMode="External"/><Relationship Id="rId25" Type="http://schemas.openxmlformats.org/officeDocument/2006/relationships/hyperlink" Target="mailto:claire.scicluna1@gmail.com" TargetMode="External"/><Relationship Id="rId33" Type="http://schemas.openxmlformats.org/officeDocument/2006/relationships/hyperlink" Target="mailto:Christian.BRUN-BUISSON@sante.gouv.fr" TargetMode="External"/><Relationship Id="rId38" Type="http://schemas.openxmlformats.org/officeDocument/2006/relationships/hyperlink" Target="mailto:marion.bardy@agriculture.gouv.fr"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erard.moulin@anses.fr" TargetMode="External"/><Relationship Id="rId20" Type="http://schemas.openxmlformats.org/officeDocument/2006/relationships/hyperlink" Target="mailto:pascal.fanuel@veterinaire.fr" TargetMode="External"/><Relationship Id="rId29" Type="http://schemas.openxmlformats.org/officeDocument/2006/relationships/hyperlink" Target="mailto:michael.treilles@lasat.fr" TargetMode="External"/><Relationship Id="rId41" Type="http://schemas.openxmlformats.org/officeDocument/2006/relationships/hyperlink" Target="mailto:olivier.debaere@agriculture.gouv.fr" TargetMode="External"/><Relationship Id="rId1" Type="http://schemas.openxmlformats.org/officeDocument/2006/relationships/styles" Target="styles.xml"/><Relationship Id="rId6" Type="http://schemas.openxmlformats.org/officeDocument/2006/relationships/hyperlink" Target="mailto:valerie.david@idele.fr" TargetMode="External"/><Relationship Id="rId11" Type="http://schemas.openxmlformats.org/officeDocument/2006/relationships/hyperlink" Target="mailto:jl.hunault@simv.org" TargetMode="External"/><Relationship Id="rId24" Type="http://schemas.openxmlformats.org/officeDocument/2006/relationships/hyperlink" Target="mailto:jfrousselot@wanadoo.fr" TargetMode="External"/><Relationship Id="rId32" Type="http://schemas.openxmlformats.org/officeDocument/2006/relationships/hyperlink" Target="mailto:marie-laure.metayer@developpement-durable.gouv.fr" TargetMode="External"/><Relationship Id="rId37" Type="http://schemas.openxmlformats.org/officeDocument/2006/relationships/hyperlink" Target="mailto:corinne.danan@agriculture.gouv.fr" TargetMode="External"/><Relationship Id="rId40" Type="http://schemas.openxmlformats.org/officeDocument/2006/relationships/hyperlink" Target="mailto:ducrot@clermont.inra.fr" TargetMode="External"/><Relationship Id="rId45" Type="http://schemas.openxmlformats.org/officeDocument/2006/relationships/hyperlink" Target="mailto:laurent.lariviere@agriculture.gouv.fr" TargetMode="External"/><Relationship Id="rId5" Type="http://schemas.openxmlformats.org/officeDocument/2006/relationships/hyperlink" Target="mailto:isabelle.tourette.fngds@reseaugds.com" TargetMode="External"/><Relationship Id="rId15" Type="http://schemas.openxmlformats.org/officeDocument/2006/relationships/hyperlink" Target="mailto:jean-pierre.orand@anses.fr" TargetMode="External"/><Relationship Id="rId23" Type="http://schemas.openxmlformats.org/officeDocument/2006/relationships/hyperlink" Target="mailto:gouraud@sngtv.org" TargetMode="External"/><Relationship Id="rId28" Type="http://schemas.openxmlformats.org/officeDocument/2006/relationships/hyperlink" Target="mailto:Natacha.woronoff-rehn@doubs.fr" TargetMode="External"/><Relationship Id="rId36" Type="http://schemas.openxmlformats.org/officeDocument/2006/relationships/hyperlink" Target="mailto:olivier.ballu@sante.gouv.fr" TargetMode="External"/><Relationship Id="rId10" Type="http://schemas.openxmlformats.org/officeDocument/2006/relationships/hyperlink" Target="mailto:ma.BARTHELEMY@simv.org" TargetMode="External"/><Relationship Id="rId19" Type="http://schemas.openxmlformats.org/officeDocument/2006/relationships/hyperlink" Target="mailto:jean-marc.petiot@veterinaire.fr" TargetMode="External"/><Relationship Id="rId31" Type="http://schemas.openxmlformats.org/officeDocument/2006/relationships/hyperlink" Target="mailto:laure.alnot@developpement-durable.gouv.fr" TargetMode="External"/><Relationship Id="rId44" Type="http://schemas.openxmlformats.org/officeDocument/2006/relationships/hyperlink" Target="mailto:myriam.carpentier@agriculture.gouv.fr" TargetMode="External"/><Relationship Id="rId4" Type="http://schemas.openxmlformats.org/officeDocument/2006/relationships/hyperlink" Target="mailto:julien.faisnel@agriculture.gouv.fr" TargetMode="External"/><Relationship Id="rId9" Type="http://schemas.openxmlformats.org/officeDocument/2006/relationships/hyperlink" Target="mailto:elejeau@me.com" TargetMode="External"/><Relationship Id="rId14" Type="http://schemas.openxmlformats.org/officeDocument/2006/relationships/hyperlink" Target="mailto:jean-yves.madec@anses.fr" TargetMode="External"/><Relationship Id="rId22" Type="http://schemas.openxmlformats.org/officeDocument/2006/relationships/hyperlink" Target="mailto:chbrard@gmail.com" TargetMode="External"/><Relationship Id="rId27" Type="http://schemas.openxmlformats.org/officeDocument/2006/relationships/hyperlink" Target="mailto:benoit.thuillier@labocea.fr" TargetMode="External"/><Relationship Id="rId30" Type="http://schemas.openxmlformats.org/officeDocument/2006/relationships/hyperlink" Target="mailto:celine.couderc-obert@developpement-durable.gouv.fr" TargetMode="External"/><Relationship Id="rId35" Type="http://schemas.openxmlformats.org/officeDocument/2006/relationships/hyperlink" Target="mailto:Marie-Laure.BELLENGIER@sante.gouv.fr" TargetMode="External"/><Relationship Id="rId43" Type="http://schemas.openxmlformats.org/officeDocument/2006/relationships/hyperlink" Target="mailto:isabelle.rouault@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6709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2018-02-19T15:13:00Z</dcterms:created>
  <dcterms:modified xsi:type="dcterms:W3CDTF">2018-02-19T15:14:00Z</dcterms:modified>
</cp:coreProperties>
</file>